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9E4" w:rsidRPr="00902C95" w:rsidRDefault="002B7C45">
      <w:pPr>
        <w:rPr>
          <w:rFonts w:asciiTheme="minorEastAsia" w:hAnsiTheme="minorEastAsia"/>
          <w:sz w:val="32"/>
          <w:szCs w:val="32"/>
        </w:rPr>
      </w:pPr>
      <w:r w:rsidRPr="00902C95">
        <w:rPr>
          <w:rFonts w:asciiTheme="minorEastAsia" w:hAnsiTheme="minorEastAsia" w:hint="eastAsia"/>
          <w:sz w:val="32"/>
          <w:szCs w:val="32"/>
        </w:rPr>
        <w:t>1-11</w:t>
      </w:r>
    </w:p>
    <w:p w:rsidR="002B7C45" w:rsidRDefault="002B7C45"/>
    <w:p w:rsidR="002B7C45" w:rsidRPr="002B7C45" w:rsidRDefault="002B7C45" w:rsidP="002B7C45">
      <w:pPr>
        <w:jc w:val="center"/>
        <w:rPr>
          <w:rFonts w:asciiTheme="majorEastAsia" w:eastAsiaTheme="majorEastAsia" w:hAnsiTheme="majorEastAsia" w:cs="新宋体"/>
          <w:sz w:val="44"/>
          <w:szCs w:val="44"/>
        </w:rPr>
      </w:pPr>
      <w:r w:rsidRPr="002B7C45">
        <w:rPr>
          <w:rFonts w:asciiTheme="majorEastAsia" w:eastAsiaTheme="majorEastAsia" w:hAnsiTheme="majorEastAsia" w:cs="新宋体"/>
          <w:sz w:val="44"/>
          <w:szCs w:val="44"/>
        </w:rPr>
        <w:t>重庆市沙坪坝区司法局</w:t>
      </w:r>
    </w:p>
    <w:p w:rsidR="002B7C45" w:rsidRDefault="002B7C45" w:rsidP="002B7C45">
      <w:pPr>
        <w:jc w:val="center"/>
        <w:rPr>
          <w:rFonts w:asciiTheme="majorEastAsia" w:eastAsiaTheme="majorEastAsia" w:hAnsiTheme="majorEastAsia" w:cs="新宋体"/>
          <w:sz w:val="44"/>
          <w:szCs w:val="44"/>
        </w:rPr>
      </w:pPr>
      <w:r w:rsidRPr="002B7C45">
        <w:rPr>
          <w:rFonts w:asciiTheme="majorEastAsia" w:eastAsiaTheme="majorEastAsia" w:hAnsiTheme="majorEastAsia" w:cs="新宋体"/>
          <w:sz w:val="44"/>
          <w:szCs w:val="44"/>
        </w:rPr>
        <w:t>行</w:t>
      </w:r>
      <w:r>
        <w:rPr>
          <w:rFonts w:asciiTheme="majorEastAsia" w:eastAsiaTheme="majorEastAsia" w:hAnsiTheme="majorEastAsia" w:cs="新宋体" w:hint="eastAsia"/>
          <w:sz w:val="44"/>
          <w:szCs w:val="44"/>
        </w:rPr>
        <w:t xml:space="preserve"> </w:t>
      </w:r>
      <w:r w:rsidRPr="002B7C45">
        <w:rPr>
          <w:rFonts w:asciiTheme="majorEastAsia" w:eastAsiaTheme="majorEastAsia" w:hAnsiTheme="majorEastAsia" w:cs="新宋体"/>
          <w:sz w:val="44"/>
          <w:szCs w:val="44"/>
        </w:rPr>
        <w:t>政</w:t>
      </w:r>
      <w:r>
        <w:rPr>
          <w:rFonts w:asciiTheme="majorEastAsia" w:eastAsiaTheme="majorEastAsia" w:hAnsiTheme="majorEastAsia" w:cs="新宋体" w:hint="eastAsia"/>
          <w:sz w:val="44"/>
          <w:szCs w:val="44"/>
        </w:rPr>
        <w:t xml:space="preserve"> </w:t>
      </w:r>
      <w:r w:rsidRPr="002B7C45">
        <w:rPr>
          <w:rFonts w:asciiTheme="majorEastAsia" w:eastAsiaTheme="majorEastAsia" w:hAnsiTheme="majorEastAsia" w:cs="新宋体"/>
          <w:sz w:val="44"/>
          <w:szCs w:val="44"/>
        </w:rPr>
        <w:t>处</w:t>
      </w:r>
      <w:r>
        <w:rPr>
          <w:rFonts w:asciiTheme="majorEastAsia" w:eastAsiaTheme="majorEastAsia" w:hAnsiTheme="majorEastAsia" w:cs="新宋体" w:hint="eastAsia"/>
          <w:sz w:val="44"/>
          <w:szCs w:val="44"/>
        </w:rPr>
        <w:t xml:space="preserve"> </w:t>
      </w:r>
      <w:r w:rsidRPr="002B7C45">
        <w:rPr>
          <w:rFonts w:asciiTheme="majorEastAsia" w:eastAsiaTheme="majorEastAsia" w:hAnsiTheme="majorEastAsia" w:cs="新宋体"/>
          <w:sz w:val="44"/>
          <w:szCs w:val="44"/>
        </w:rPr>
        <w:t>罚</w:t>
      </w:r>
      <w:r>
        <w:rPr>
          <w:rFonts w:asciiTheme="majorEastAsia" w:eastAsiaTheme="majorEastAsia" w:hAnsiTheme="majorEastAsia" w:cs="新宋体" w:hint="eastAsia"/>
          <w:sz w:val="44"/>
          <w:szCs w:val="44"/>
        </w:rPr>
        <w:t xml:space="preserve"> </w:t>
      </w:r>
      <w:r w:rsidRPr="002B7C45">
        <w:rPr>
          <w:rFonts w:asciiTheme="majorEastAsia" w:eastAsiaTheme="majorEastAsia" w:hAnsiTheme="majorEastAsia" w:cs="新宋体"/>
          <w:sz w:val="44"/>
          <w:szCs w:val="44"/>
        </w:rPr>
        <w:t>决</w:t>
      </w:r>
      <w:r>
        <w:rPr>
          <w:rFonts w:asciiTheme="majorEastAsia" w:eastAsiaTheme="majorEastAsia" w:hAnsiTheme="majorEastAsia" w:cs="新宋体" w:hint="eastAsia"/>
          <w:sz w:val="44"/>
          <w:szCs w:val="44"/>
        </w:rPr>
        <w:t xml:space="preserve"> </w:t>
      </w:r>
      <w:r w:rsidRPr="002B7C45">
        <w:rPr>
          <w:rFonts w:asciiTheme="majorEastAsia" w:eastAsiaTheme="majorEastAsia" w:hAnsiTheme="majorEastAsia" w:cs="新宋体"/>
          <w:sz w:val="44"/>
          <w:szCs w:val="44"/>
        </w:rPr>
        <w:t>定</w:t>
      </w:r>
      <w:r>
        <w:rPr>
          <w:rFonts w:asciiTheme="majorEastAsia" w:eastAsiaTheme="majorEastAsia" w:hAnsiTheme="majorEastAsia" w:cs="新宋体" w:hint="eastAsia"/>
          <w:sz w:val="44"/>
          <w:szCs w:val="44"/>
        </w:rPr>
        <w:t xml:space="preserve"> </w:t>
      </w:r>
      <w:r w:rsidRPr="002B7C45">
        <w:rPr>
          <w:rFonts w:asciiTheme="majorEastAsia" w:eastAsiaTheme="majorEastAsia" w:hAnsiTheme="majorEastAsia" w:cs="新宋体"/>
          <w:sz w:val="44"/>
          <w:szCs w:val="44"/>
        </w:rPr>
        <w:t>书</w:t>
      </w:r>
    </w:p>
    <w:p w:rsidR="002B7C45" w:rsidRPr="002B7C45" w:rsidRDefault="002B7C45" w:rsidP="002B7C45">
      <w:pPr>
        <w:jc w:val="center"/>
        <w:rPr>
          <w:rFonts w:asciiTheme="majorEastAsia" w:eastAsiaTheme="majorEastAsia" w:hAnsiTheme="majorEastAsia" w:cs="新宋体"/>
          <w:sz w:val="44"/>
          <w:szCs w:val="44"/>
        </w:rPr>
      </w:pPr>
    </w:p>
    <w:p w:rsidR="002B7C45" w:rsidRPr="002B7C45" w:rsidRDefault="002B7C45" w:rsidP="002B7C45">
      <w:pPr>
        <w:jc w:val="right"/>
        <w:rPr>
          <w:rFonts w:ascii="楷体" w:eastAsia="楷体" w:hAnsi="楷体" w:cs="新宋体"/>
          <w:sz w:val="32"/>
          <w:szCs w:val="32"/>
        </w:rPr>
      </w:pPr>
      <w:proofErr w:type="gramStart"/>
      <w:r w:rsidRPr="002B7C45">
        <w:rPr>
          <w:rFonts w:ascii="楷体" w:eastAsia="楷体" w:hAnsi="楷体" w:cs="新宋体"/>
          <w:sz w:val="32"/>
          <w:szCs w:val="32"/>
        </w:rPr>
        <w:t>沙司罚决字</w:t>
      </w:r>
      <w:proofErr w:type="gramEnd"/>
      <w:r w:rsidRPr="002B7C45">
        <w:rPr>
          <w:rFonts w:ascii="楷体" w:eastAsia="楷体" w:hAnsi="楷体" w:cs="新宋体"/>
          <w:sz w:val="32"/>
          <w:szCs w:val="32"/>
        </w:rPr>
        <w:t>(2017)第001号</w:t>
      </w:r>
    </w:p>
    <w:p w:rsidR="002B7C45" w:rsidRDefault="002B7C45"/>
    <w:p w:rsidR="002B7C45" w:rsidRPr="002B7C45" w:rsidRDefault="002B7C45" w:rsidP="002B7C45">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2B7C45">
        <w:rPr>
          <w:rFonts w:ascii="仿宋_GB2312" w:eastAsia="仿宋_GB2312" w:hAnsi="新宋体" w:cs="新宋体" w:hint="eastAsia"/>
          <w:sz w:val="32"/>
          <w:szCs w:val="32"/>
        </w:rPr>
        <w:t>被处罚人:重庆点博律师事务所(以下简称</w:t>
      </w:r>
      <w:proofErr w:type="gramStart"/>
      <w:r w:rsidRPr="002B7C45">
        <w:rPr>
          <w:rFonts w:ascii="仿宋_GB2312" w:eastAsia="仿宋_GB2312" w:hAnsi="新宋体" w:cs="新宋体" w:hint="eastAsia"/>
          <w:sz w:val="32"/>
          <w:szCs w:val="32"/>
        </w:rPr>
        <w:t>点博所</w:t>
      </w:r>
      <w:proofErr w:type="gramEnd"/>
      <w:r w:rsidRPr="002B7C45">
        <w:rPr>
          <w:rFonts w:ascii="仿宋_GB2312" w:eastAsia="仿宋_GB2312" w:hAnsi="新宋体" w:cs="新宋体" w:hint="eastAsia"/>
          <w:sz w:val="32"/>
          <w:szCs w:val="32"/>
        </w:rPr>
        <w:t>),地址:沙坪坝区小龙坎新街99号15-17、15-一</w:t>
      </w:r>
      <w:proofErr w:type="gramStart"/>
      <w:r w:rsidRPr="002B7C45">
        <w:rPr>
          <w:rFonts w:ascii="仿宋_GB2312" w:eastAsia="仿宋_GB2312" w:hAnsi="新宋体" w:cs="新宋体" w:hint="eastAsia"/>
          <w:sz w:val="32"/>
          <w:szCs w:val="32"/>
        </w:rPr>
        <w:t>18</w:t>
      </w:r>
      <w:proofErr w:type="gramEnd"/>
      <w:r w:rsidRPr="002B7C45">
        <w:rPr>
          <w:rFonts w:ascii="仿宋_GB2312" w:eastAsia="仿宋_GB2312" w:hAnsi="新宋体" w:cs="新宋体" w:hint="eastAsia"/>
          <w:sz w:val="32"/>
          <w:szCs w:val="32"/>
        </w:rPr>
        <w:t>号,执业许可证号25001201130333764</w:t>
      </w:r>
      <w:r>
        <w:rPr>
          <w:rFonts w:ascii="仿宋_GB2312" w:eastAsia="仿宋_GB2312" w:hAnsi="新宋体" w:cs="新宋体" w:hint="eastAsia"/>
          <w:sz w:val="32"/>
          <w:szCs w:val="32"/>
        </w:rPr>
        <w:t>。</w:t>
      </w:r>
    </w:p>
    <w:p w:rsidR="002B7C45" w:rsidRPr="002B7C45" w:rsidRDefault="002B7C45" w:rsidP="002B7C45">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2B7C45">
        <w:rPr>
          <w:rFonts w:ascii="仿宋_GB2312" w:eastAsia="仿宋_GB2312" w:hAnsi="新宋体" w:cs="新宋体" w:hint="eastAsia"/>
          <w:sz w:val="32"/>
          <w:szCs w:val="32"/>
        </w:rPr>
        <w:t>被处罚人:张伟,男,重庆点博律师事务所主任,工作地址:沙坪坝区小龙坎新街99号15-17、15-18号,执业证号</w:t>
      </w:r>
      <w:r>
        <w:rPr>
          <w:rFonts w:ascii="仿宋_GB2312" w:eastAsia="仿宋_GB2312" w:hAnsi="新宋体" w:cs="新宋体" w:hint="eastAsia"/>
          <w:sz w:val="32"/>
          <w:szCs w:val="32"/>
        </w:rPr>
        <w:t>：</w:t>
      </w:r>
      <w:r w:rsidRPr="002B7C45">
        <w:rPr>
          <w:rFonts w:ascii="仿宋_GB2312" w:eastAsia="仿宋_GB2312" w:hAnsi="新宋体" w:cs="新宋体" w:hint="eastAsia"/>
          <w:sz w:val="32"/>
          <w:szCs w:val="32"/>
        </w:rPr>
        <w:t>15001200410129459</w:t>
      </w:r>
      <w:r>
        <w:rPr>
          <w:rFonts w:ascii="仿宋_GB2312" w:eastAsia="仿宋_GB2312" w:hAnsi="新宋体" w:cs="新宋体" w:hint="eastAsia"/>
          <w:sz w:val="32"/>
          <w:szCs w:val="32"/>
        </w:rPr>
        <w:t>。</w:t>
      </w:r>
    </w:p>
    <w:p w:rsidR="002B7C45" w:rsidRPr="002B7C45" w:rsidRDefault="002B7C45" w:rsidP="002B7C45">
      <w:pPr>
        <w:rPr>
          <w:rFonts w:ascii="仿宋_GB2312" w:eastAsia="仿宋_GB2312"/>
          <w:sz w:val="32"/>
          <w:szCs w:val="32"/>
        </w:rPr>
      </w:pPr>
      <w:r>
        <w:rPr>
          <w:rFonts w:ascii="仿宋_GB2312" w:eastAsia="仿宋_GB2312" w:hint="eastAsia"/>
          <w:sz w:val="32"/>
          <w:szCs w:val="32"/>
        </w:rPr>
        <w:t xml:space="preserve">    </w:t>
      </w:r>
      <w:r w:rsidRPr="002B7C45">
        <w:rPr>
          <w:rFonts w:ascii="仿宋_GB2312" w:eastAsia="仿宋_GB2312" w:hint="eastAsia"/>
          <w:sz w:val="32"/>
          <w:szCs w:val="32"/>
        </w:rPr>
        <w:t>举报人罗</w:t>
      </w:r>
      <w:r>
        <w:rPr>
          <w:rFonts w:ascii="仿宋_GB2312" w:eastAsia="仿宋_GB2312" w:hint="eastAsia"/>
          <w:sz w:val="32"/>
          <w:szCs w:val="32"/>
        </w:rPr>
        <w:t>XX</w:t>
      </w:r>
      <w:r w:rsidRPr="002B7C45">
        <w:rPr>
          <w:rFonts w:ascii="仿宋_GB2312" w:eastAsia="仿宋_GB2312" w:hint="eastAsia"/>
          <w:sz w:val="32"/>
          <w:szCs w:val="32"/>
        </w:rPr>
        <w:t>诉称:</w:t>
      </w:r>
      <w:r>
        <w:rPr>
          <w:rFonts w:ascii="仿宋_GB2312" w:eastAsia="仿宋_GB2312" w:hint="eastAsia"/>
          <w:sz w:val="32"/>
          <w:szCs w:val="32"/>
        </w:rPr>
        <w:t>重庆XX</w:t>
      </w:r>
      <w:r w:rsidRPr="002B7C45">
        <w:rPr>
          <w:rFonts w:ascii="仿宋_GB2312" w:eastAsia="仿宋_GB2312" w:hint="eastAsia"/>
          <w:sz w:val="32"/>
          <w:szCs w:val="32"/>
        </w:rPr>
        <w:t>律师事务所律师周</w:t>
      </w:r>
      <w:r>
        <w:rPr>
          <w:rFonts w:ascii="仿宋_GB2312" w:eastAsia="仿宋_GB2312" w:hint="eastAsia"/>
          <w:sz w:val="32"/>
          <w:szCs w:val="32"/>
        </w:rPr>
        <w:t>XX</w:t>
      </w:r>
      <w:r w:rsidRPr="002B7C45">
        <w:rPr>
          <w:rFonts w:ascii="仿宋_GB2312" w:eastAsia="仿宋_GB2312" w:hint="eastAsia"/>
          <w:sz w:val="32"/>
          <w:szCs w:val="32"/>
        </w:rPr>
        <w:t>,执业证号</w:t>
      </w:r>
      <w:r>
        <w:rPr>
          <w:rFonts w:ascii="仿宋_GB2312" w:eastAsia="仿宋_GB2312" w:hint="eastAsia"/>
          <w:sz w:val="32"/>
          <w:szCs w:val="32"/>
        </w:rPr>
        <w:t>:XX,</w:t>
      </w:r>
      <w:r w:rsidRPr="002B7C45">
        <w:rPr>
          <w:rFonts w:ascii="仿宋_GB2312" w:eastAsia="仿宋_GB2312" w:hint="eastAsia"/>
          <w:sz w:val="32"/>
          <w:szCs w:val="32"/>
        </w:rPr>
        <w:t>系C证在主城执业,伪造虚假律师证,出具虚假</w:t>
      </w:r>
      <w:proofErr w:type="gramStart"/>
      <w:r w:rsidRPr="002B7C45">
        <w:rPr>
          <w:rFonts w:ascii="仿宋_GB2312" w:eastAsia="仿宋_GB2312" w:hint="eastAsia"/>
          <w:sz w:val="32"/>
          <w:szCs w:val="32"/>
        </w:rPr>
        <w:t>所函以</w:t>
      </w:r>
      <w:proofErr w:type="gramEnd"/>
      <w:r w:rsidRPr="002B7C45">
        <w:rPr>
          <w:rFonts w:ascii="仿宋_GB2312" w:eastAsia="仿宋_GB2312" w:hint="eastAsia"/>
          <w:sz w:val="32"/>
          <w:szCs w:val="32"/>
        </w:rPr>
        <w:t>重庆点博律师事务所的名义代理案件。被举报人周</w:t>
      </w:r>
      <w:r>
        <w:rPr>
          <w:rFonts w:ascii="仿宋_GB2312" w:eastAsia="仿宋_GB2312" w:hint="eastAsia"/>
          <w:sz w:val="32"/>
          <w:szCs w:val="32"/>
        </w:rPr>
        <w:t>XX</w:t>
      </w:r>
      <w:r w:rsidRPr="002B7C45">
        <w:rPr>
          <w:rFonts w:ascii="仿宋_GB2312" w:eastAsia="仿宋_GB2312" w:hint="eastAsia"/>
          <w:sz w:val="32"/>
          <w:szCs w:val="32"/>
        </w:rPr>
        <w:t>辩称:其执业地在</w:t>
      </w:r>
      <w:proofErr w:type="gramStart"/>
      <w:r w:rsidRPr="002B7C45">
        <w:rPr>
          <w:rFonts w:ascii="仿宋_GB2312" w:eastAsia="仿宋_GB2312" w:hint="eastAsia"/>
          <w:sz w:val="32"/>
          <w:szCs w:val="32"/>
        </w:rPr>
        <w:t>璧</w:t>
      </w:r>
      <w:proofErr w:type="gramEnd"/>
      <w:r w:rsidRPr="002B7C45">
        <w:rPr>
          <w:rFonts w:ascii="仿宋_GB2312" w:eastAsia="仿宋_GB2312" w:hint="eastAsia"/>
          <w:sz w:val="32"/>
          <w:szCs w:val="32"/>
        </w:rPr>
        <w:t>山区重庆</w:t>
      </w:r>
      <w:r>
        <w:rPr>
          <w:rFonts w:ascii="仿宋_GB2312" w:eastAsia="仿宋_GB2312" w:hint="eastAsia"/>
          <w:sz w:val="32"/>
          <w:szCs w:val="32"/>
        </w:rPr>
        <w:t>XX</w:t>
      </w:r>
      <w:r w:rsidRPr="002B7C45">
        <w:rPr>
          <w:rFonts w:ascii="仿宋_GB2312" w:eastAsia="仿宋_GB2312" w:hint="eastAsia"/>
          <w:sz w:val="32"/>
          <w:szCs w:val="32"/>
        </w:rPr>
        <w:t>律师事务所,因为和重庆点博律师事务所有合作办案关系,为方便办案有5、6次以重庆点博律师事务所名义出庭办案。</w:t>
      </w:r>
    </w:p>
    <w:p w:rsidR="002B7C45" w:rsidRPr="002B7C45" w:rsidRDefault="002B7C45" w:rsidP="002B7C45">
      <w:pPr>
        <w:ind w:firstLineChars="200" w:firstLine="640"/>
        <w:rPr>
          <w:rFonts w:ascii="仿宋_GB2312" w:eastAsia="仿宋_GB2312"/>
          <w:sz w:val="32"/>
          <w:szCs w:val="32"/>
        </w:rPr>
      </w:pPr>
      <w:r w:rsidRPr="002B7C45">
        <w:rPr>
          <w:rFonts w:ascii="仿宋_GB2312" w:eastAsia="仿宋_GB2312" w:hint="eastAsia"/>
          <w:sz w:val="32"/>
          <w:szCs w:val="32"/>
        </w:rPr>
        <w:t>查明:周</w:t>
      </w:r>
      <w:r>
        <w:rPr>
          <w:rFonts w:ascii="仿宋_GB2312" w:eastAsia="仿宋_GB2312" w:hint="eastAsia"/>
          <w:sz w:val="32"/>
          <w:szCs w:val="32"/>
        </w:rPr>
        <w:t>XX</w:t>
      </w:r>
      <w:r w:rsidRPr="002B7C45">
        <w:rPr>
          <w:rFonts w:ascii="仿宋_GB2312" w:eastAsia="仿宋_GB2312" w:hint="eastAsia"/>
          <w:sz w:val="32"/>
          <w:szCs w:val="32"/>
        </w:rPr>
        <w:t>,女,执业证号</w:t>
      </w:r>
      <w:r>
        <w:rPr>
          <w:rFonts w:ascii="仿宋_GB2312" w:eastAsia="仿宋_GB2312" w:hint="eastAsia"/>
          <w:sz w:val="32"/>
          <w:szCs w:val="32"/>
        </w:rPr>
        <w:t>XX,</w:t>
      </w:r>
      <w:r w:rsidRPr="002B7C45">
        <w:rPr>
          <w:rFonts w:ascii="仿宋_GB2312" w:eastAsia="仿宋_GB2312" w:hint="eastAsia"/>
          <w:sz w:val="32"/>
          <w:szCs w:val="32"/>
        </w:rPr>
        <w:t>重庆</w:t>
      </w:r>
      <w:r>
        <w:rPr>
          <w:rFonts w:ascii="仿宋_GB2312" w:eastAsia="仿宋_GB2312" w:hint="eastAsia"/>
          <w:sz w:val="32"/>
          <w:szCs w:val="32"/>
        </w:rPr>
        <w:t>XX</w:t>
      </w:r>
      <w:r w:rsidRPr="002B7C45">
        <w:rPr>
          <w:rFonts w:ascii="仿宋_GB2312" w:eastAsia="仿宋_GB2312" w:hint="eastAsia"/>
          <w:sz w:val="32"/>
          <w:szCs w:val="32"/>
        </w:rPr>
        <w:t>律师事务所律师(</w:t>
      </w:r>
      <w:proofErr w:type="gramStart"/>
      <w:r w:rsidRPr="002B7C45">
        <w:rPr>
          <w:rFonts w:ascii="仿宋_GB2312" w:eastAsia="仿宋_GB2312" w:hint="eastAsia"/>
          <w:sz w:val="32"/>
          <w:szCs w:val="32"/>
        </w:rPr>
        <w:t>璧</w:t>
      </w:r>
      <w:proofErr w:type="gramEnd"/>
      <w:r w:rsidRPr="002B7C45">
        <w:rPr>
          <w:rFonts w:ascii="仿宋_GB2312" w:eastAsia="仿宋_GB2312" w:hint="eastAsia"/>
          <w:sz w:val="32"/>
          <w:szCs w:val="32"/>
        </w:rPr>
        <w:t>山区)。于2015年6月至2016年1月期间以</w:t>
      </w:r>
      <w:r>
        <w:rPr>
          <w:rFonts w:ascii="仿宋_GB2312" w:eastAsia="仿宋_GB2312" w:hint="eastAsia"/>
          <w:sz w:val="32"/>
          <w:szCs w:val="32"/>
        </w:rPr>
        <w:t>我</w:t>
      </w:r>
      <w:r w:rsidRPr="002B7C45">
        <w:rPr>
          <w:rFonts w:ascii="仿宋_GB2312" w:eastAsia="仿宋_GB2312" w:hint="eastAsia"/>
          <w:sz w:val="32"/>
          <w:szCs w:val="32"/>
        </w:rPr>
        <w:t>区重庆点博律师事务所名义多次代理民事诉讼案件。</w:t>
      </w:r>
    </w:p>
    <w:p w:rsidR="002B7C45" w:rsidRPr="002B7C45" w:rsidRDefault="002B7C45" w:rsidP="002B7C45">
      <w:pPr>
        <w:ind w:firstLineChars="150" w:firstLine="480"/>
        <w:rPr>
          <w:rFonts w:ascii="仿宋_GB2312" w:eastAsia="仿宋_GB2312"/>
          <w:sz w:val="32"/>
          <w:szCs w:val="32"/>
        </w:rPr>
      </w:pPr>
      <w:r w:rsidRPr="002B7C45">
        <w:rPr>
          <w:rFonts w:ascii="仿宋_GB2312" w:eastAsia="仿宋_GB2312" w:hint="eastAsia"/>
          <w:sz w:val="32"/>
          <w:szCs w:val="32"/>
        </w:rPr>
        <w:t>上述事实,有举报人罗</w:t>
      </w:r>
      <w:r>
        <w:rPr>
          <w:rFonts w:ascii="仿宋_GB2312" w:eastAsia="仿宋_GB2312" w:hint="eastAsia"/>
          <w:sz w:val="32"/>
          <w:szCs w:val="32"/>
        </w:rPr>
        <w:t>XX</w:t>
      </w:r>
      <w:r w:rsidRPr="002B7C45">
        <w:rPr>
          <w:rFonts w:ascii="仿宋_GB2312" w:eastAsia="仿宋_GB2312" w:hint="eastAsia"/>
          <w:sz w:val="32"/>
          <w:szCs w:val="32"/>
        </w:rPr>
        <w:t>的举报信及证词、有被投诉人</w:t>
      </w:r>
      <w:r w:rsidRPr="002B7C45">
        <w:rPr>
          <w:rFonts w:ascii="仿宋_GB2312" w:eastAsia="仿宋_GB2312" w:hint="eastAsia"/>
          <w:sz w:val="32"/>
          <w:szCs w:val="32"/>
        </w:rPr>
        <w:lastRenderedPageBreak/>
        <w:t>周</w:t>
      </w:r>
      <w:r>
        <w:rPr>
          <w:rFonts w:ascii="仿宋_GB2312" w:eastAsia="仿宋_GB2312" w:hint="eastAsia"/>
          <w:sz w:val="32"/>
          <w:szCs w:val="32"/>
        </w:rPr>
        <w:t>XX</w:t>
      </w:r>
      <w:r w:rsidRPr="002B7C45">
        <w:rPr>
          <w:rFonts w:ascii="仿宋_GB2312" w:eastAsia="仿宋_GB2312" w:hint="eastAsia"/>
          <w:sz w:val="32"/>
          <w:szCs w:val="32"/>
        </w:rPr>
        <w:t>的陈述、有重庆点博律师事务所行政办公室主任</w:t>
      </w:r>
      <w:proofErr w:type="gramStart"/>
      <w:r w:rsidRPr="002B7C45">
        <w:rPr>
          <w:rFonts w:ascii="仿宋_GB2312" w:eastAsia="仿宋_GB2312" w:hint="eastAsia"/>
          <w:sz w:val="32"/>
          <w:szCs w:val="32"/>
        </w:rPr>
        <w:t>凌</w:t>
      </w:r>
      <w:proofErr w:type="gramEnd"/>
      <w:r>
        <w:rPr>
          <w:rFonts w:ascii="仿宋_GB2312" w:eastAsia="仿宋_GB2312" w:hint="eastAsia"/>
          <w:sz w:val="32"/>
          <w:szCs w:val="32"/>
        </w:rPr>
        <w:t>XX</w:t>
      </w:r>
      <w:r w:rsidRPr="002B7C45">
        <w:rPr>
          <w:rFonts w:ascii="仿宋_GB2312" w:eastAsia="仿宋_GB2312" w:hint="eastAsia"/>
          <w:sz w:val="32"/>
          <w:szCs w:val="32"/>
        </w:rPr>
        <w:t>的询问笔录、有法院裁判文书等证据予以证实。</w:t>
      </w:r>
    </w:p>
    <w:p w:rsidR="002B7C45" w:rsidRPr="002B7C45" w:rsidRDefault="002B7C45" w:rsidP="002B7C45">
      <w:pPr>
        <w:ind w:firstLineChars="200" w:firstLine="640"/>
        <w:rPr>
          <w:rFonts w:ascii="仿宋_GB2312" w:eastAsia="仿宋_GB2312" w:hAnsi="新宋体" w:cs="新宋体"/>
          <w:sz w:val="32"/>
          <w:szCs w:val="32"/>
        </w:rPr>
      </w:pPr>
      <w:r w:rsidRPr="002B7C45">
        <w:rPr>
          <w:rFonts w:ascii="仿宋_GB2312" w:eastAsia="仿宋_GB2312" w:hAnsi="新宋体" w:cs="新宋体" w:hint="eastAsia"/>
          <w:sz w:val="32"/>
          <w:szCs w:val="32"/>
        </w:rPr>
        <w:t>我局认为,重庆点博律师事务所疏于管理,</w:t>
      </w:r>
      <w:r>
        <w:rPr>
          <w:rFonts w:ascii="仿宋_GB2312" w:eastAsia="仿宋_GB2312" w:hAnsi="新宋体" w:cs="新宋体" w:hint="eastAsia"/>
          <w:sz w:val="32"/>
          <w:szCs w:val="32"/>
        </w:rPr>
        <w:t>将民事诉讼案件</w:t>
      </w:r>
      <w:r w:rsidRPr="002B7C45">
        <w:rPr>
          <w:rFonts w:ascii="仿宋_GB2312" w:eastAsia="仿宋_GB2312" w:hAnsi="新宋体" w:cs="新宋体" w:hint="eastAsia"/>
          <w:sz w:val="32"/>
          <w:szCs w:val="32"/>
        </w:rPr>
        <w:t>交外所律师代理,其行为违反了《中华人民共和国律师法》的规定,应予处罚。</w:t>
      </w:r>
      <w:proofErr w:type="gramStart"/>
      <w:r w:rsidRPr="002B7C45">
        <w:rPr>
          <w:rFonts w:ascii="仿宋_GB2312" w:eastAsia="仿宋_GB2312" w:hAnsi="新宋体" w:cs="新宋体" w:hint="eastAsia"/>
          <w:sz w:val="32"/>
          <w:szCs w:val="32"/>
        </w:rPr>
        <w:t>另周</w:t>
      </w:r>
      <w:proofErr w:type="gramEnd"/>
      <w:r>
        <w:rPr>
          <w:rFonts w:ascii="仿宋_GB2312" w:eastAsia="仿宋_GB2312" w:hAnsi="新宋体" w:cs="新宋体" w:hint="eastAsia"/>
          <w:sz w:val="32"/>
          <w:szCs w:val="32"/>
        </w:rPr>
        <w:t>XX</w:t>
      </w:r>
      <w:r w:rsidRPr="002B7C45">
        <w:rPr>
          <w:rFonts w:ascii="仿宋_GB2312" w:eastAsia="仿宋_GB2312" w:hAnsi="新宋体" w:cs="新宋体" w:hint="eastAsia"/>
          <w:sz w:val="32"/>
          <w:szCs w:val="32"/>
        </w:rPr>
        <w:t>系重庆</w:t>
      </w:r>
      <w:r>
        <w:rPr>
          <w:rFonts w:ascii="仿宋_GB2312" w:eastAsia="仿宋_GB2312" w:hAnsi="新宋体" w:cs="新宋体" w:hint="eastAsia"/>
          <w:sz w:val="32"/>
          <w:szCs w:val="32"/>
        </w:rPr>
        <w:t>XX</w:t>
      </w:r>
      <w:r w:rsidRPr="002B7C45">
        <w:rPr>
          <w:rFonts w:ascii="仿宋_GB2312" w:eastAsia="仿宋_GB2312" w:hAnsi="新宋体" w:cs="新宋体" w:hint="eastAsia"/>
          <w:sz w:val="32"/>
          <w:szCs w:val="32"/>
        </w:rPr>
        <w:t>律师事务所执业律师</w:t>
      </w:r>
      <w:r>
        <w:rPr>
          <w:rFonts w:ascii="仿宋_GB2312" w:eastAsia="仿宋_GB2312" w:hAnsi="新宋体" w:cs="新宋体" w:hint="eastAsia"/>
          <w:sz w:val="32"/>
          <w:szCs w:val="32"/>
        </w:rPr>
        <w:t>,</w:t>
      </w:r>
      <w:r w:rsidRPr="002B7C45">
        <w:rPr>
          <w:rFonts w:ascii="仿宋_GB2312" w:eastAsia="仿宋_GB2312" w:hAnsi="新宋体" w:cs="新宋体" w:hint="eastAsia"/>
          <w:sz w:val="32"/>
          <w:szCs w:val="32"/>
        </w:rPr>
        <w:t>不属我区管辖,对周</w:t>
      </w:r>
      <w:r>
        <w:rPr>
          <w:rFonts w:ascii="仿宋_GB2312" w:eastAsia="仿宋_GB2312" w:hAnsi="新宋体" w:cs="新宋体" w:hint="eastAsia"/>
          <w:sz w:val="32"/>
          <w:szCs w:val="32"/>
        </w:rPr>
        <w:t>XX</w:t>
      </w:r>
      <w:r w:rsidRPr="002B7C45">
        <w:rPr>
          <w:rFonts w:ascii="仿宋_GB2312" w:eastAsia="仿宋_GB2312" w:hAnsi="新宋体" w:cs="新宋体" w:hint="eastAsia"/>
          <w:sz w:val="32"/>
          <w:szCs w:val="32"/>
        </w:rPr>
        <w:t>的投诉,另案处理。据此,依照《中华人民共和国律师法》第五十条之规定,</w:t>
      </w:r>
      <w:proofErr w:type="gramStart"/>
      <w:r w:rsidRPr="002B7C45">
        <w:rPr>
          <w:rFonts w:ascii="仿宋_GB2312" w:eastAsia="仿宋_GB2312" w:hAnsi="新宋体" w:cs="新宋体" w:hint="eastAsia"/>
          <w:sz w:val="32"/>
          <w:szCs w:val="32"/>
        </w:rPr>
        <w:t>作出</w:t>
      </w:r>
      <w:proofErr w:type="gramEnd"/>
      <w:r w:rsidRPr="002B7C45">
        <w:rPr>
          <w:rFonts w:ascii="仿宋_GB2312" w:eastAsia="仿宋_GB2312" w:hAnsi="新宋体" w:cs="新宋体" w:hint="eastAsia"/>
          <w:sz w:val="32"/>
          <w:szCs w:val="32"/>
        </w:rPr>
        <w:t>如下处罚决定:</w:t>
      </w:r>
    </w:p>
    <w:p w:rsidR="002B7C45" w:rsidRPr="002B7C45" w:rsidRDefault="002B7C45" w:rsidP="002B7C45">
      <w:pPr>
        <w:pStyle w:val="Normal0"/>
        <w:ind w:firstLineChars="200" w:firstLine="640"/>
        <w:rPr>
          <w:rFonts w:ascii="仿宋_GB2312" w:eastAsia="仿宋_GB2312" w:hAnsi="新宋体" w:cs="新宋体"/>
          <w:sz w:val="32"/>
          <w:szCs w:val="32"/>
        </w:rPr>
      </w:pPr>
      <w:r>
        <w:rPr>
          <w:rFonts w:ascii="仿宋_GB2312" w:eastAsia="仿宋_GB2312" w:hAnsi="新宋体" w:cs="新宋体" w:hint="eastAsia"/>
          <w:sz w:val="32"/>
          <w:szCs w:val="32"/>
        </w:rPr>
        <w:t>一、</w:t>
      </w:r>
      <w:r w:rsidRPr="002B7C45">
        <w:rPr>
          <w:rFonts w:ascii="仿宋_GB2312" w:eastAsia="仿宋_GB2312" w:hAnsi="新宋体" w:cs="新宋体" w:hint="eastAsia"/>
          <w:sz w:val="32"/>
          <w:szCs w:val="32"/>
        </w:rPr>
        <w:t>对重庆点博律师事务所给予警告处分。</w:t>
      </w:r>
    </w:p>
    <w:p w:rsidR="002B7C45" w:rsidRPr="002B7C45" w:rsidRDefault="002B7C45" w:rsidP="002B7C45">
      <w:pPr>
        <w:pStyle w:val="Normal0"/>
        <w:ind w:firstLineChars="200" w:firstLine="640"/>
        <w:rPr>
          <w:rFonts w:ascii="仿宋_GB2312" w:eastAsia="仿宋_GB2312" w:hAnsi="新宋体" w:cs="新宋体"/>
          <w:sz w:val="32"/>
          <w:szCs w:val="32"/>
        </w:rPr>
      </w:pPr>
      <w:r>
        <w:rPr>
          <w:rFonts w:ascii="仿宋_GB2312" w:eastAsia="仿宋_GB2312" w:hAnsi="新宋体" w:cs="新宋体" w:hint="eastAsia"/>
          <w:sz w:val="32"/>
          <w:szCs w:val="32"/>
        </w:rPr>
        <w:t>二、</w:t>
      </w:r>
      <w:r w:rsidRPr="002B7C45">
        <w:rPr>
          <w:rFonts w:ascii="仿宋_GB2312" w:eastAsia="仿宋_GB2312" w:hAnsi="新宋体" w:cs="新宋体" w:hint="eastAsia"/>
          <w:sz w:val="32"/>
          <w:szCs w:val="32"/>
        </w:rPr>
        <w:t>对重庆点博律师事务所负责人张伟处以2000元罚款。罚款应在本决定生效之日起十五日内缴纳。</w:t>
      </w:r>
    </w:p>
    <w:p w:rsidR="002B7C45" w:rsidRDefault="002B7C45" w:rsidP="002B7C45">
      <w:pPr>
        <w:pStyle w:val="Normal0"/>
        <w:ind w:firstLineChars="200" w:firstLine="640"/>
        <w:rPr>
          <w:rFonts w:ascii="仿宋_GB2312" w:eastAsia="仿宋_GB2312" w:hAnsi="新宋体" w:cs="新宋体"/>
          <w:sz w:val="32"/>
          <w:szCs w:val="32"/>
        </w:rPr>
      </w:pPr>
      <w:r w:rsidRPr="002B7C45">
        <w:rPr>
          <w:rFonts w:ascii="仿宋_GB2312" w:eastAsia="仿宋_GB2312" w:hAnsi="新宋体" w:cs="新宋体" w:hint="eastAsia"/>
          <w:sz w:val="32"/>
          <w:szCs w:val="32"/>
        </w:rPr>
        <w:t>如不服本处罚决定,可以在收到本决定之日起60日内向重庆市沙坪坝区人民政府或重庆市司法局申请行政复议,或者在收到本决定之日起六个月内向重庆市沙坪坝区人民法院提起行政诉讼。</w:t>
      </w:r>
    </w:p>
    <w:p w:rsidR="002B7C45" w:rsidRDefault="002B7C45" w:rsidP="002B7C45">
      <w:pPr>
        <w:pStyle w:val="Normal0"/>
        <w:ind w:firstLineChars="200" w:firstLine="640"/>
        <w:rPr>
          <w:rFonts w:ascii="仿宋_GB2312" w:eastAsia="仿宋_GB2312" w:hAnsi="新宋体" w:cs="新宋体"/>
          <w:sz w:val="32"/>
          <w:szCs w:val="32"/>
        </w:rPr>
      </w:pPr>
    </w:p>
    <w:p w:rsidR="002B7C45" w:rsidRDefault="002B7C45" w:rsidP="002B7C45">
      <w:pPr>
        <w:pStyle w:val="Normal0"/>
        <w:ind w:firstLineChars="200" w:firstLine="640"/>
        <w:rPr>
          <w:rFonts w:ascii="仿宋_GB2312" w:eastAsia="仿宋_GB2312" w:hAnsi="新宋体" w:cs="新宋体"/>
          <w:sz w:val="32"/>
          <w:szCs w:val="32"/>
        </w:rPr>
      </w:pPr>
    </w:p>
    <w:p w:rsidR="002B7C45" w:rsidRDefault="002B7C45" w:rsidP="002B7C45">
      <w:pPr>
        <w:pStyle w:val="Normal0"/>
        <w:ind w:firstLineChars="200" w:firstLine="640"/>
        <w:rPr>
          <w:rFonts w:ascii="仿宋_GB2312" w:eastAsia="仿宋_GB2312" w:hAnsi="新宋体" w:cs="新宋体"/>
          <w:sz w:val="32"/>
          <w:szCs w:val="32"/>
        </w:rPr>
      </w:pPr>
    </w:p>
    <w:p w:rsidR="002B7C45" w:rsidRDefault="002B7C45" w:rsidP="002B7C45">
      <w:pPr>
        <w:pStyle w:val="Normal0"/>
        <w:ind w:firstLineChars="200" w:firstLine="640"/>
        <w:rPr>
          <w:rFonts w:ascii="仿宋_GB2312" w:eastAsia="仿宋_GB2312" w:hAnsi="新宋体" w:cs="新宋体"/>
          <w:sz w:val="32"/>
          <w:szCs w:val="32"/>
        </w:rPr>
      </w:pPr>
    </w:p>
    <w:p w:rsidR="002B7C45" w:rsidRDefault="002B7C45" w:rsidP="002B7C45">
      <w:pPr>
        <w:pStyle w:val="Normal0"/>
        <w:ind w:firstLineChars="200" w:firstLine="640"/>
        <w:rPr>
          <w:rFonts w:ascii="仿宋_GB2312" w:eastAsia="仿宋_GB2312" w:hAnsi="新宋体" w:cs="新宋体"/>
          <w:sz w:val="32"/>
          <w:szCs w:val="32"/>
        </w:rPr>
      </w:pPr>
      <w:r>
        <w:rPr>
          <w:rFonts w:ascii="仿宋_GB2312" w:eastAsia="仿宋_GB2312" w:hAnsi="新宋体" w:cs="新宋体" w:hint="eastAsia"/>
          <w:sz w:val="32"/>
          <w:szCs w:val="32"/>
        </w:rPr>
        <w:t xml:space="preserve">                          重庆市沙坪坝区司法局</w:t>
      </w:r>
    </w:p>
    <w:p w:rsidR="002B7C45" w:rsidRPr="002B7C45" w:rsidRDefault="002B7C45" w:rsidP="002B7C45">
      <w:pPr>
        <w:pStyle w:val="Normal0"/>
        <w:ind w:firstLineChars="200" w:firstLine="640"/>
        <w:rPr>
          <w:rFonts w:ascii="仿宋_GB2312" w:eastAsia="仿宋_GB2312" w:hAnsi="新宋体" w:cs="新宋体"/>
          <w:sz w:val="32"/>
          <w:szCs w:val="32"/>
        </w:rPr>
      </w:pPr>
      <w:r>
        <w:rPr>
          <w:rFonts w:ascii="仿宋_GB2312" w:eastAsia="仿宋_GB2312" w:hAnsi="新宋体" w:cs="新宋体" w:hint="eastAsia"/>
          <w:sz w:val="32"/>
          <w:szCs w:val="32"/>
        </w:rPr>
        <w:t xml:space="preserve">                            2017年6月2日</w:t>
      </w:r>
    </w:p>
    <w:p w:rsidR="002B7C45" w:rsidRPr="002B7C45" w:rsidRDefault="002B7C45">
      <w:pPr>
        <w:rPr>
          <w:rFonts w:ascii="仿宋_GB2312" w:eastAsia="仿宋_GB2312"/>
          <w:sz w:val="32"/>
          <w:szCs w:val="32"/>
        </w:rPr>
      </w:pPr>
    </w:p>
    <w:sectPr w:rsidR="002B7C45" w:rsidRPr="002B7C45" w:rsidSect="00AB39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9D7" w:rsidRDefault="00BB19D7" w:rsidP="002B7C45">
      <w:r>
        <w:separator/>
      </w:r>
    </w:p>
  </w:endnote>
  <w:endnote w:type="continuationSeparator" w:id="0">
    <w:p w:rsidR="00BB19D7" w:rsidRDefault="00BB19D7" w:rsidP="002B7C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9D7" w:rsidRDefault="00BB19D7" w:rsidP="002B7C45">
      <w:r>
        <w:separator/>
      </w:r>
    </w:p>
  </w:footnote>
  <w:footnote w:type="continuationSeparator" w:id="0">
    <w:p w:rsidR="00BB19D7" w:rsidRDefault="00BB19D7" w:rsidP="002B7C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7C45"/>
    <w:rsid w:val="000A336B"/>
    <w:rsid w:val="000F35B0"/>
    <w:rsid w:val="00150173"/>
    <w:rsid w:val="00191A6D"/>
    <w:rsid w:val="0024600E"/>
    <w:rsid w:val="002B7C45"/>
    <w:rsid w:val="002C1959"/>
    <w:rsid w:val="00517ADD"/>
    <w:rsid w:val="005A36D8"/>
    <w:rsid w:val="006019D0"/>
    <w:rsid w:val="00670E74"/>
    <w:rsid w:val="006B577E"/>
    <w:rsid w:val="0073014D"/>
    <w:rsid w:val="007716D3"/>
    <w:rsid w:val="007E51AD"/>
    <w:rsid w:val="00816FA1"/>
    <w:rsid w:val="00833528"/>
    <w:rsid w:val="00846879"/>
    <w:rsid w:val="00902C95"/>
    <w:rsid w:val="00931578"/>
    <w:rsid w:val="009A4E52"/>
    <w:rsid w:val="009B3937"/>
    <w:rsid w:val="00A108CC"/>
    <w:rsid w:val="00AB39E4"/>
    <w:rsid w:val="00B24AE6"/>
    <w:rsid w:val="00BB19D7"/>
    <w:rsid w:val="00CE240A"/>
    <w:rsid w:val="00CF3F0B"/>
    <w:rsid w:val="00DB2941"/>
    <w:rsid w:val="00F123CE"/>
    <w:rsid w:val="00FA31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9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7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7C45"/>
    <w:rPr>
      <w:sz w:val="18"/>
      <w:szCs w:val="18"/>
    </w:rPr>
  </w:style>
  <w:style w:type="paragraph" w:styleId="a4">
    <w:name w:val="footer"/>
    <w:basedOn w:val="a"/>
    <w:link w:val="Char0"/>
    <w:uiPriority w:val="99"/>
    <w:semiHidden/>
    <w:unhideWhenUsed/>
    <w:rsid w:val="002B7C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7C45"/>
    <w:rPr>
      <w:sz w:val="18"/>
      <w:szCs w:val="18"/>
    </w:rPr>
  </w:style>
  <w:style w:type="paragraph" w:customStyle="1" w:styleId="Normal0">
    <w:name w:val="Normal_0"/>
    <w:qFormat/>
    <w:rsid w:val="002B7C45"/>
    <w:rPr>
      <w:rFonts w:ascii="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131</Words>
  <Characters>752</Characters>
  <Application>Microsoft Office Word</Application>
  <DocSecurity>0</DocSecurity>
  <Lines>6</Lines>
  <Paragraphs>1</Paragraphs>
  <ScaleCrop>false</ScaleCrop>
  <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毛兴涛 }</cp:lastModifiedBy>
  <cp:revision>4</cp:revision>
  <dcterms:created xsi:type="dcterms:W3CDTF">2018-04-27T02:17:00Z</dcterms:created>
  <dcterms:modified xsi:type="dcterms:W3CDTF">2018-04-28T01:01:00Z</dcterms:modified>
</cp:coreProperties>
</file>