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239" w:rsidRPr="007C0239" w:rsidRDefault="007C0239" w:rsidP="007C0239">
      <w:pPr>
        <w:jc w:val="left"/>
        <w:rPr>
          <w:rFonts w:ascii="仿宋_GB2312" w:eastAsia="仿宋_GB2312" w:hint="eastAsia"/>
          <w:sz w:val="32"/>
          <w:szCs w:val="32"/>
        </w:rPr>
      </w:pPr>
      <w:r w:rsidRPr="007C0239">
        <w:rPr>
          <w:rFonts w:ascii="仿宋_GB2312" w:eastAsia="仿宋_GB2312" w:hint="eastAsia"/>
          <w:sz w:val="32"/>
          <w:szCs w:val="32"/>
        </w:rPr>
        <w:t>16-4</w:t>
      </w:r>
    </w:p>
    <w:p w:rsidR="007C0239" w:rsidRDefault="007C0239" w:rsidP="00641445">
      <w:pPr>
        <w:jc w:val="center"/>
        <w:rPr>
          <w:rFonts w:hint="eastAsia"/>
          <w:sz w:val="44"/>
          <w:szCs w:val="44"/>
        </w:rPr>
      </w:pPr>
    </w:p>
    <w:p w:rsidR="00641445" w:rsidRPr="00641445" w:rsidRDefault="00641445" w:rsidP="007C0239">
      <w:pPr>
        <w:jc w:val="center"/>
        <w:rPr>
          <w:sz w:val="44"/>
          <w:szCs w:val="44"/>
        </w:rPr>
      </w:pPr>
      <w:r w:rsidRPr="00641445">
        <w:rPr>
          <w:rFonts w:hint="eastAsia"/>
          <w:sz w:val="44"/>
          <w:szCs w:val="44"/>
        </w:rPr>
        <w:t>广州市司法局</w:t>
      </w:r>
    </w:p>
    <w:p w:rsidR="007C0239" w:rsidRDefault="00641445" w:rsidP="007C0239">
      <w:pPr>
        <w:jc w:val="center"/>
        <w:rPr>
          <w:rFonts w:hint="eastAsia"/>
          <w:sz w:val="44"/>
          <w:szCs w:val="44"/>
        </w:rPr>
      </w:pPr>
      <w:r w:rsidRPr="00641445">
        <w:rPr>
          <w:rFonts w:hint="eastAsia"/>
          <w:sz w:val="44"/>
          <w:szCs w:val="44"/>
        </w:rPr>
        <w:t>行</w:t>
      </w:r>
      <w:r>
        <w:rPr>
          <w:rFonts w:hint="eastAsia"/>
          <w:sz w:val="44"/>
          <w:szCs w:val="44"/>
        </w:rPr>
        <w:t xml:space="preserve"> </w:t>
      </w:r>
      <w:r w:rsidRPr="00641445">
        <w:rPr>
          <w:rFonts w:hint="eastAsia"/>
          <w:sz w:val="44"/>
          <w:szCs w:val="44"/>
        </w:rPr>
        <w:t>政</w:t>
      </w:r>
      <w:r>
        <w:rPr>
          <w:rFonts w:hint="eastAsia"/>
          <w:sz w:val="44"/>
          <w:szCs w:val="44"/>
        </w:rPr>
        <w:t xml:space="preserve"> </w:t>
      </w:r>
      <w:r w:rsidRPr="00641445">
        <w:rPr>
          <w:rFonts w:hint="eastAsia"/>
          <w:sz w:val="44"/>
          <w:szCs w:val="44"/>
        </w:rPr>
        <w:t>处</w:t>
      </w:r>
      <w:r>
        <w:rPr>
          <w:rFonts w:hint="eastAsia"/>
          <w:sz w:val="44"/>
          <w:szCs w:val="44"/>
        </w:rPr>
        <w:t xml:space="preserve"> </w:t>
      </w:r>
      <w:r w:rsidRPr="00641445">
        <w:rPr>
          <w:rFonts w:hint="eastAsia"/>
          <w:sz w:val="44"/>
          <w:szCs w:val="44"/>
        </w:rPr>
        <w:t>罚</w:t>
      </w:r>
      <w:r>
        <w:rPr>
          <w:rFonts w:hint="eastAsia"/>
          <w:sz w:val="44"/>
          <w:szCs w:val="44"/>
        </w:rPr>
        <w:t xml:space="preserve"> </w:t>
      </w:r>
      <w:r w:rsidRPr="00641445">
        <w:rPr>
          <w:rFonts w:hint="eastAsia"/>
          <w:sz w:val="44"/>
          <w:szCs w:val="44"/>
        </w:rPr>
        <w:t>决</w:t>
      </w:r>
      <w:r>
        <w:rPr>
          <w:rFonts w:hint="eastAsia"/>
          <w:sz w:val="44"/>
          <w:szCs w:val="44"/>
        </w:rPr>
        <w:t xml:space="preserve"> </w:t>
      </w:r>
      <w:r w:rsidRPr="00641445">
        <w:rPr>
          <w:rFonts w:hint="eastAsia"/>
          <w:sz w:val="44"/>
          <w:szCs w:val="44"/>
        </w:rPr>
        <w:t>定</w:t>
      </w:r>
      <w:r>
        <w:rPr>
          <w:rFonts w:hint="eastAsia"/>
          <w:sz w:val="44"/>
          <w:szCs w:val="44"/>
        </w:rPr>
        <w:t xml:space="preserve"> </w:t>
      </w:r>
      <w:r w:rsidRPr="00641445">
        <w:rPr>
          <w:rFonts w:hint="eastAsia"/>
          <w:sz w:val="44"/>
          <w:szCs w:val="44"/>
        </w:rPr>
        <w:t>书</w:t>
      </w:r>
    </w:p>
    <w:p w:rsidR="007C0239" w:rsidRDefault="007C0239" w:rsidP="007C0239">
      <w:pPr>
        <w:jc w:val="center"/>
        <w:rPr>
          <w:rFonts w:hint="eastAsia"/>
          <w:sz w:val="44"/>
          <w:szCs w:val="44"/>
        </w:rPr>
      </w:pPr>
    </w:p>
    <w:p w:rsidR="007C0239" w:rsidRPr="00641445" w:rsidRDefault="007C0239" w:rsidP="007C0239">
      <w:pPr>
        <w:jc w:val="right"/>
        <w:rPr>
          <w:rFonts w:ascii="楷体" w:eastAsia="楷体" w:hAnsi="楷体"/>
          <w:sz w:val="32"/>
          <w:szCs w:val="32"/>
        </w:rPr>
      </w:pPr>
      <w:proofErr w:type="gramStart"/>
      <w:r w:rsidRPr="00641445">
        <w:rPr>
          <w:rFonts w:ascii="楷体" w:eastAsia="楷体" w:hAnsi="楷体" w:hint="eastAsia"/>
          <w:sz w:val="32"/>
          <w:szCs w:val="32"/>
        </w:rPr>
        <w:t>穗司行</w:t>
      </w:r>
      <w:proofErr w:type="gramEnd"/>
      <w:r w:rsidRPr="00641445">
        <w:rPr>
          <w:rFonts w:ascii="楷体" w:eastAsia="楷体" w:hAnsi="楷体" w:hint="eastAsia"/>
          <w:sz w:val="32"/>
          <w:szCs w:val="32"/>
        </w:rPr>
        <w:t>罚(2018)1号</w:t>
      </w:r>
    </w:p>
    <w:p w:rsidR="00641445" w:rsidRPr="00641445" w:rsidRDefault="00641445" w:rsidP="00641445">
      <w:pPr>
        <w:jc w:val="center"/>
        <w:rPr>
          <w:sz w:val="44"/>
          <w:szCs w:val="44"/>
        </w:rPr>
      </w:pPr>
    </w:p>
    <w:p w:rsidR="00641445" w:rsidRPr="00641445" w:rsidRDefault="00641445" w:rsidP="000C138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41445">
        <w:rPr>
          <w:rFonts w:ascii="仿宋_GB2312" w:eastAsia="仿宋_GB2312" w:hint="eastAsia"/>
          <w:sz w:val="32"/>
          <w:szCs w:val="32"/>
        </w:rPr>
        <w:t>当事人:</w:t>
      </w:r>
      <w:proofErr w:type="gramStart"/>
      <w:r w:rsidRPr="00641445">
        <w:rPr>
          <w:rFonts w:ascii="仿宋_GB2312" w:eastAsia="仿宋_GB2312" w:hint="eastAsia"/>
          <w:sz w:val="32"/>
          <w:szCs w:val="32"/>
        </w:rPr>
        <w:t>党琳山</w:t>
      </w:r>
      <w:proofErr w:type="gramEnd"/>
      <w:r w:rsidRPr="00641445">
        <w:rPr>
          <w:rFonts w:ascii="仿宋_GB2312" w:eastAsia="仿宋_GB2312" w:hint="eastAsia"/>
          <w:sz w:val="32"/>
          <w:szCs w:val="32"/>
        </w:rPr>
        <w:t>,男,广东增泰律师事务所执业律师,律师执业证号:14401201610120093</w:t>
      </w:r>
    </w:p>
    <w:p w:rsidR="00641445" w:rsidRPr="00641445" w:rsidRDefault="00641445" w:rsidP="007C023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41445">
        <w:rPr>
          <w:rFonts w:ascii="仿宋_GB2312" w:eastAsia="仿宋_GB2312" w:hint="eastAsia"/>
          <w:sz w:val="32"/>
          <w:szCs w:val="32"/>
        </w:rPr>
        <w:t>经查,2017年7月5日,杭州保姆纵火案犯罪嫌疑人</w:t>
      </w:r>
      <w:r>
        <w:rPr>
          <w:rFonts w:ascii="仿宋_GB2312" w:eastAsia="仿宋_GB2312" w:hint="eastAsia"/>
          <w:sz w:val="32"/>
          <w:szCs w:val="32"/>
        </w:rPr>
        <w:t>莫</w:t>
      </w:r>
      <w:r w:rsidRPr="00641445">
        <w:rPr>
          <w:rFonts w:ascii="仿宋_GB2312" w:eastAsia="仿宋_GB2312" w:hint="eastAsia"/>
          <w:sz w:val="32"/>
          <w:szCs w:val="32"/>
        </w:rPr>
        <w:t>××的家属</w:t>
      </w:r>
      <w:r>
        <w:rPr>
          <w:rFonts w:ascii="仿宋_GB2312" w:eastAsia="仿宋_GB2312" w:hint="eastAsia"/>
          <w:sz w:val="32"/>
          <w:szCs w:val="32"/>
        </w:rPr>
        <w:t>莫</w:t>
      </w:r>
      <w:r w:rsidRPr="00641445">
        <w:rPr>
          <w:rFonts w:ascii="仿宋_GB2312" w:eastAsia="仿宋_GB2312" w:hint="eastAsia"/>
          <w:sz w:val="32"/>
          <w:szCs w:val="32"/>
        </w:rPr>
        <w:t>××与广东增泰律师事务所签订《刑事委托合同》约定由该所</w:t>
      </w:r>
      <w:proofErr w:type="gramStart"/>
      <w:r w:rsidRPr="00641445">
        <w:rPr>
          <w:rFonts w:ascii="仿宋_GB2312" w:eastAsia="仿宋_GB2312" w:hint="eastAsia"/>
          <w:sz w:val="32"/>
          <w:szCs w:val="32"/>
        </w:rPr>
        <w:t>指派党琳山律师</w:t>
      </w:r>
      <w:proofErr w:type="gramEnd"/>
      <w:r w:rsidRPr="00641445">
        <w:rPr>
          <w:rFonts w:ascii="仿宋_GB2312" w:eastAsia="仿宋_GB2312" w:hint="eastAsia"/>
          <w:sz w:val="32"/>
          <w:szCs w:val="32"/>
        </w:rPr>
        <w:t>担任莫××</w:t>
      </w:r>
      <w:r>
        <w:rPr>
          <w:rFonts w:ascii="仿宋_GB2312" w:eastAsia="仿宋_GB2312" w:hint="eastAsia"/>
          <w:sz w:val="32"/>
          <w:szCs w:val="32"/>
        </w:rPr>
        <w:t>放</w:t>
      </w:r>
      <w:r w:rsidRPr="00641445">
        <w:rPr>
          <w:rFonts w:ascii="仿宋_GB2312" w:eastAsia="仿宋_GB2312" w:hint="eastAsia"/>
          <w:sz w:val="32"/>
          <w:szCs w:val="32"/>
        </w:rPr>
        <w:t>火</w:t>
      </w:r>
      <w:r>
        <w:rPr>
          <w:rFonts w:ascii="仿宋_GB2312" w:eastAsia="仿宋_GB2312" w:hint="eastAsia"/>
          <w:sz w:val="32"/>
          <w:szCs w:val="32"/>
        </w:rPr>
        <w:t>、</w:t>
      </w:r>
      <w:r w:rsidRPr="00641445">
        <w:rPr>
          <w:rFonts w:ascii="仿宋_GB2312" w:eastAsia="仿宋_GB2312" w:hint="eastAsia"/>
          <w:sz w:val="32"/>
          <w:szCs w:val="32"/>
        </w:rPr>
        <w:t>盗窃案的辩护人</w:t>
      </w:r>
      <w:r w:rsidR="007C0239">
        <w:rPr>
          <w:rFonts w:ascii="仿宋_GB2312" w:eastAsia="仿宋_GB2312" w:hint="eastAsia"/>
          <w:sz w:val="32"/>
          <w:szCs w:val="32"/>
        </w:rPr>
        <w:t>。</w:t>
      </w:r>
    </w:p>
    <w:p w:rsidR="00641445" w:rsidRPr="00641445" w:rsidRDefault="00641445" w:rsidP="007C0239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41445">
        <w:rPr>
          <w:rFonts w:ascii="仿宋_GB2312" w:eastAsia="仿宋_GB2312" w:hint="eastAsia"/>
          <w:sz w:val="32"/>
          <w:szCs w:val="32"/>
        </w:rPr>
        <w:t>2017年12月21日上午,</w:t>
      </w:r>
      <w:r>
        <w:rPr>
          <w:rFonts w:ascii="仿宋_GB2312" w:eastAsia="仿宋_GB2312" w:hint="eastAsia"/>
          <w:sz w:val="32"/>
          <w:szCs w:val="32"/>
        </w:rPr>
        <w:t>莫</w:t>
      </w:r>
      <w:r w:rsidRPr="00641445">
        <w:rPr>
          <w:rFonts w:ascii="仿宋_GB2312" w:eastAsia="仿宋_GB2312" w:hint="eastAsia"/>
          <w:sz w:val="32"/>
          <w:szCs w:val="32"/>
        </w:rPr>
        <w:t>××</w:t>
      </w:r>
      <w:r>
        <w:rPr>
          <w:rFonts w:ascii="仿宋_GB2312" w:eastAsia="仿宋_GB2312" w:hint="eastAsia"/>
          <w:sz w:val="32"/>
          <w:szCs w:val="32"/>
        </w:rPr>
        <w:t>涉嫌</w:t>
      </w:r>
      <w:r w:rsidRPr="00641445">
        <w:rPr>
          <w:rFonts w:ascii="仿宋_GB2312" w:eastAsia="仿宋_GB2312" w:hint="eastAsia"/>
          <w:sz w:val="32"/>
          <w:szCs w:val="32"/>
        </w:rPr>
        <w:t>犯罪一案在杭州市中级人民法院开庭审理。庭审过程中,莫××的辩护人</w:t>
      </w:r>
      <w:proofErr w:type="gramStart"/>
      <w:r w:rsidRPr="00641445">
        <w:rPr>
          <w:rFonts w:ascii="仿宋_GB2312" w:eastAsia="仿宋_GB2312" w:hint="eastAsia"/>
          <w:sz w:val="32"/>
          <w:szCs w:val="32"/>
        </w:rPr>
        <w:t>党琳山律师</w:t>
      </w:r>
      <w:proofErr w:type="gramEnd"/>
      <w:r w:rsidRPr="00641445">
        <w:rPr>
          <w:rFonts w:ascii="仿宋_GB2312" w:eastAsia="仿宋_GB2312" w:hint="eastAsia"/>
          <w:sz w:val="32"/>
          <w:szCs w:val="32"/>
        </w:rPr>
        <w:t>不服从法庭指挥,不遵守法庭纪律,未经法庭许可擅自退庭。</w:t>
      </w:r>
    </w:p>
    <w:p w:rsidR="00641445" w:rsidRPr="00641445" w:rsidRDefault="00641445" w:rsidP="000C138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41445">
        <w:rPr>
          <w:rFonts w:ascii="仿宋_GB2312" w:eastAsia="仿宋_GB2312" w:hint="eastAsia"/>
          <w:sz w:val="32"/>
          <w:szCs w:val="32"/>
        </w:rPr>
        <w:t>以上事实有省司法厅《案件转办通知书》</w:t>
      </w:r>
      <w:r w:rsidR="007C0239">
        <w:rPr>
          <w:rFonts w:ascii="仿宋_GB2312" w:eastAsia="仿宋_GB2312" w:hint="eastAsia"/>
          <w:sz w:val="32"/>
          <w:szCs w:val="32"/>
        </w:rPr>
        <w:t>、</w:t>
      </w:r>
      <w:r w:rsidRPr="00641445">
        <w:rPr>
          <w:rFonts w:ascii="仿宋_GB2312" w:eastAsia="仿宋_GB2312" w:hint="eastAsia"/>
          <w:sz w:val="32"/>
          <w:szCs w:val="32"/>
        </w:rPr>
        <w:t>浙江省杭州市中</w:t>
      </w:r>
    </w:p>
    <w:p w:rsidR="00641445" w:rsidRPr="00641445" w:rsidRDefault="00641445" w:rsidP="000C138A">
      <w:pPr>
        <w:spacing w:line="560" w:lineRule="exact"/>
        <w:rPr>
          <w:rFonts w:ascii="仿宋_GB2312" w:eastAsia="仿宋_GB2312"/>
          <w:sz w:val="32"/>
          <w:szCs w:val="32"/>
        </w:rPr>
      </w:pPr>
      <w:r w:rsidRPr="00641445">
        <w:rPr>
          <w:rFonts w:ascii="仿宋_GB2312" w:eastAsia="仿宋_GB2312" w:hint="eastAsia"/>
          <w:sz w:val="32"/>
          <w:szCs w:val="32"/>
        </w:rPr>
        <w:t>级人民法院《司法建议书》(</w:t>
      </w:r>
      <w:proofErr w:type="gramStart"/>
      <w:r w:rsidRPr="00641445">
        <w:rPr>
          <w:rFonts w:ascii="仿宋_GB2312" w:eastAsia="仿宋_GB2312" w:hint="eastAsia"/>
          <w:sz w:val="32"/>
          <w:szCs w:val="32"/>
        </w:rPr>
        <w:t>浙</w:t>
      </w:r>
      <w:r w:rsidR="007C0239">
        <w:rPr>
          <w:rFonts w:ascii="仿宋_GB2312" w:eastAsia="仿宋_GB2312" w:hint="eastAsia"/>
          <w:sz w:val="32"/>
          <w:szCs w:val="32"/>
        </w:rPr>
        <w:t>杭</w:t>
      </w:r>
      <w:r w:rsidRPr="00641445">
        <w:rPr>
          <w:rFonts w:ascii="仿宋_GB2312" w:eastAsia="仿宋_GB2312" w:hint="eastAsia"/>
          <w:sz w:val="32"/>
          <w:szCs w:val="32"/>
        </w:rPr>
        <w:t>法</w:t>
      </w:r>
      <w:proofErr w:type="gramEnd"/>
      <w:r w:rsidRPr="00641445">
        <w:rPr>
          <w:rFonts w:ascii="仿宋_GB2312" w:eastAsia="仿宋_GB2312" w:hint="eastAsia"/>
          <w:sz w:val="32"/>
          <w:szCs w:val="32"/>
        </w:rPr>
        <w:t>建[2017]12号)及所附</w:t>
      </w:r>
      <w:r w:rsidR="007C0239">
        <w:rPr>
          <w:rFonts w:ascii="仿宋_GB2312" w:eastAsia="仿宋_GB2312" w:hint="eastAsia"/>
          <w:sz w:val="32"/>
          <w:szCs w:val="32"/>
        </w:rPr>
        <w:t>材</w:t>
      </w:r>
      <w:r w:rsidRPr="00641445">
        <w:rPr>
          <w:rFonts w:ascii="仿宋_GB2312" w:eastAsia="仿宋_GB2312" w:hint="eastAsia"/>
          <w:sz w:val="32"/>
          <w:szCs w:val="32"/>
        </w:rPr>
        <w:t>料</w:t>
      </w:r>
      <w:r w:rsidR="007C0239">
        <w:rPr>
          <w:rFonts w:ascii="仿宋_GB2312" w:eastAsia="仿宋_GB2312" w:hint="eastAsia"/>
          <w:sz w:val="32"/>
          <w:szCs w:val="32"/>
        </w:rPr>
        <w:t>、</w:t>
      </w:r>
    </w:p>
    <w:p w:rsidR="00641445" w:rsidRPr="00641445" w:rsidRDefault="00641445" w:rsidP="000C138A">
      <w:pPr>
        <w:spacing w:line="560" w:lineRule="exact"/>
        <w:rPr>
          <w:rFonts w:ascii="仿宋_GB2312" w:eastAsia="仿宋_GB2312"/>
          <w:sz w:val="32"/>
          <w:szCs w:val="32"/>
        </w:rPr>
      </w:pPr>
      <w:r w:rsidRPr="00641445">
        <w:rPr>
          <w:rFonts w:ascii="仿宋_GB2312" w:eastAsia="仿宋_GB2312" w:hint="eastAsia"/>
          <w:sz w:val="32"/>
          <w:szCs w:val="32"/>
        </w:rPr>
        <w:t>广东增泰律师事务所《情况汇报》、《刑事委托合同》、</w:t>
      </w:r>
      <w:proofErr w:type="gramStart"/>
      <w:r w:rsidRPr="00641445">
        <w:rPr>
          <w:rFonts w:ascii="仿宋_GB2312" w:eastAsia="仿宋_GB2312" w:hint="eastAsia"/>
          <w:sz w:val="32"/>
          <w:szCs w:val="32"/>
        </w:rPr>
        <w:t>党琳山律</w:t>
      </w:r>
      <w:proofErr w:type="gramEnd"/>
    </w:p>
    <w:p w:rsidR="00641445" w:rsidRDefault="00641445" w:rsidP="000C138A">
      <w:pPr>
        <w:spacing w:line="560" w:lineRule="exact"/>
        <w:rPr>
          <w:rFonts w:ascii="仿宋_GB2312" w:eastAsia="仿宋_GB2312"/>
          <w:sz w:val="32"/>
          <w:szCs w:val="32"/>
        </w:rPr>
      </w:pPr>
      <w:r w:rsidRPr="00641445">
        <w:rPr>
          <w:rFonts w:ascii="仿宋_GB2312" w:eastAsia="仿宋_GB2312" w:hint="eastAsia"/>
          <w:sz w:val="32"/>
          <w:szCs w:val="32"/>
        </w:rPr>
        <w:t>师个人新</w:t>
      </w:r>
      <w:proofErr w:type="gramStart"/>
      <w:r w:rsidRPr="00641445">
        <w:rPr>
          <w:rFonts w:ascii="仿宋_GB2312" w:eastAsia="仿宋_GB2312" w:hint="eastAsia"/>
          <w:sz w:val="32"/>
          <w:szCs w:val="32"/>
        </w:rPr>
        <w:t>浪</w:t>
      </w:r>
      <w:r w:rsidR="007C0239">
        <w:rPr>
          <w:rFonts w:ascii="仿宋_GB2312" w:eastAsia="仿宋_GB2312" w:hint="eastAsia"/>
          <w:sz w:val="32"/>
          <w:szCs w:val="32"/>
        </w:rPr>
        <w:t>微</w:t>
      </w:r>
      <w:r w:rsidRPr="00641445">
        <w:rPr>
          <w:rFonts w:ascii="仿宋_GB2312" w:eastAsia="仿宋_GB2312" w:hint="eastAsia"/>
          <w:sz w:val="32"/>
          <w:szCs w:val="32"/>
        </w:rPr>
        <w:t>博</w:t>
      </w:r>
      <w:proofErr w:type="gramEnd"/>
      <w:r w:rsidRPr="00641445">
        <w:rPr>
          <w:rFonts w:ascii="仿宋_GB2312" w:eastAsia="仿宋_GB2312" w:hint="eastAsia"/>
          <w:sz w:val="32"/>
          <w:szCs w:val="32"/>
        </w:rPr>
        <w:t xml:space="preserve">文章、《询问笔录》等证据予以证实。 </w:t>
      </w:r>
    </w:p>
    <w:p w:rsidR="00641445" w:rsidRDefault="00641445" w:rsidP="000C138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41445">
        <w:rPr>
          <w:rFonts w:ascii="仿宋_GB2312" w:eastAsia="仿宋_GB2312" w:hint="eastAsia"/>
          <w:sz w:val="32"/>
          <w:szCs w:val="32"/>
        </w:rPr>
        <w:t>我局认为,根据《中华人民共和国律师法》四十条第(八</w:t>
      </w:r>
      <w:r>
        <w:rPr>
          <w:rFonts w:ascii="仿宋_GB2312" w:eastAsia="仿宋_GB2312" w:hint="eastAsia"/>
          <w:sz w:val="32"/>
          <w:szCs w:val="32"/>
        </w:rPr>
        <w:t>)</w:t>
      </w:r>
      <w:r w:rsidRPr="00641445">
        <w:rPr>
          <w:rFonts w:ascii="仿宋_GB2312" w:eastAsia="仿宋_GB2312" w:hint="eastAsia"/>
          <w:sz w:val="32"/>
          <w:szCs w:val="32"/>
        </w:rPr>
        <w:t>项,司法部《律师执业管理办法》第三十九条第(二)项规定</w:t>
      </w:r>
      <w:r>
        <w:rPr>
          <w:rFonts w:ascii="仿宋_GB2312" w:eastAsia="仿宋_GB2312" w:hint="eastAsia"/>
          <w:sz w:val="32"/>
          <w:szCs w:val="32"/>
        </w:rPr>
        <w:t>,</w:t>
      </w:r>
      <w:r w:rsidRPr="00641445">
        <w:rPr>
          <w:rFonts w:ascii="仿宋_GB2312" w:eastAsia="仿宋_GB2312" w:hint="eastAsia"/>
          <w:sz w:val="32"/>
          <w:szCs w:val="32"/>
        </w:rPr>
        <w:t>律师在执业活动中不得扰乱法庭秩序、干扰诉讼活动正常进行根据上述查明的事实,</w:t>
      </w:r>
      <w:proofErr w:type="gramStart"/>
      <w:r w:rsidRPr="00641445">
        <w:rPr>
          <w:rFonts w:ascii="仿宋_GB2312" w:eastAsia="仿宋_GB2312" w:hint="eastAsia"/>
          <w:sz w:val="32"/>
          <w:szCs w:val="32"/>
        </w:rPr>
        <w:t>党琳山律师</w:t>
      </w:r>
      <w:proofErr w:type="gramEnd"/>
      <w:r w:rsidRPr="00641445">
        <w:rPr>
          <w:rFonts w:ascii="仿宋_GB2312" w:eastAsia="仿宋_GB2312" w:hint="eastAsia"/>
          <w:sz w:val="32"/>
          <w:szCs w:val="32"/>
        </w:rPr>
        <w:t>在莫</w:t>
      </w:r>
      <w:r w:rsidR="007C0239" w:rsidRPr="00641445">
        <w:rPr>
          <w:rFonts w:ascii="仿宋_GB2312" w:eastAsia="仿宋_GB2312" w:hint="eastAsia"/>
          <w:sz w:val="32"/>
          <w:szCs w:val="32"/>
        </w:rPr>
        <w:t>××</w:t>
      </w:r>
      <w:r w:rsidRPr="00641445">
        <w:rPr>
          <w:rFonts w:ascii="仿宋_GB2312" w:eastAsia="仿宋_GB2312" w:hint="eastAsia"/>
          <w:sz w:val="32"/>
          <w:szCs w:val="32"/>
        </w:rPr>
        <w:t>涉嫌纵火,盗窃刑事案件开庭审理过程中,不服从法庭指挥不遵守法庭纪律,未经法庭许可擅自退庭,</w:t>
      </w:r>
      <w:r w:rsidRPr="00641445">
        <w:rPr>
          <w:rFonts w:ascii="仿宋_GB2312" w:eastAsia="仿宋_GB2312" w:hint="eastAsia"/>
          <w:sz w:val="32"/>
          <w:szCs w:val="32"/>
        </w:rPr>
        <w:lastRenderedPageBreak/>
        <w:t>其行为违反上述法律、规章的规定,构成扰乱法庭秩序、</w:t>
      </w:r>
      <w:r w:rsidR="007C0239">
        <w:rPr>
          <w:rFonts w:ascii="仿宋_GB2312" w:eastAsia="仿宋_GB2312" w:hint="eastAsia"/>
          <w:sz w:val="32"/>
          <w:szCs w:val="32"/>
        </w:rPr>
        <w:t>干扰</w:t>
      </w:r>
      <w:r w:rsidRPr="00641445">
        <w:rPr>
          <w:rFonts w:ascii="仿宋_GB2312" w:eastAsia="仿宋_GB2312" w:hint="eastAsia"/>
          <w:sz w:val="32"/>
          <w:szCs w:val="32"/>
        </w:rPr>
        <w:t>诉讼活动正常进行,依据《中华人民共和国律师法》第四十九条第一款第(六)项,司法部《律师执业管理办法》第五十三条的规定,应</w:t>
      </w:r>
      <w:proofErr w:type="gramStart"/>
      <w:r w:rsidRPr="00641445">
        <w:rPr>
          <w:rFonts w:ascii="仿宋_GB2312" w:eastAsia="仿宋_GB2312" w:hint="eastAsia"/>
          <w:sz w:val="32"/>
          <w:szCs w:val="32"/>
        </w:rPr>
        <w:t>子行政</w:t>
      </w:r>
      <w:proofErr w:type="gramEnd"/>
      <w:r w:rsidRPr="00641445">
        <w:rPr>
          <w:rFonts w:ascii="仿宋_GB2312" w:eastAsia="仿宋_GB2312" w:hint="eastAsia"/>
          <w:sz w:val="32"/>
          <w:szCs w:val="32"/>
        </w:rPr>
        <w:t>处罚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641445" w:rsidRDefault="00641445" w:rsidP="000C138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41445">
        <w:rPr>
          <w:rFonts w:ascii="仿宋_GB2312" w:eastAsia="仿宋_GB2312" w:hint="eastAsia"/>
          <w:sz w:val="32"/>
          <w:szCs w:val="32"/>
        </w:rPr>
        <w:t>现根据《中华人民共和国律师法》第四十九条第一款第(六</w:t>
      </w:r>
      <w:r>
        <w:rPr>
          <w:rFonts w:ascii="仿宋_GB2312" w:eastAsia="仿宋_GB2312" w:hint="eastAsia"/>
          <w:sz w:val="32"/>
          <w:szCs w:val="32"/>
        </w:rPr>
        <w:t>)</w:t>
      </w:r>
      <w:r w:rsidRPr="00641445">
        <w:rPr>
          <w:rFonts w:ascii="仿宋_GB2312" w:eastAsia="仿宋_GB2312" w:hint="eastAsia"/>
          <w:sz w:val="32"/>
          <w:szCs w:val="32"/>
        </w:rPr>
        <w:t>项的规定,</w:t>
      </w:r>
      <w:proofErr w:type="gramStart"/>
      <w:r w:rsidRPr="00641445">
        <w:rPr>
          <w:rFonts w:ascii="仿宋_GB2312" w:eastAsia="仿宋_GB2312" w:hint="eastAsia"/>
          <w:sz w:val="32"/>
          <w:szCs w:val="32"/>
        </w:rPr>
        <w:t>作出</w:t>
      </w:r>
      <w:proofErr w:type="gramEnd"/>
      <w:r w:rsidRPr="00641445">
        <w:rPr>
          <w:rFonts w:ascii="仿宋_GB2312" w:eastAsia="仿宋_GB2312" w:hint="eastAsia"/>
          <w:sz w:val="32"/>
          <w:szCs w:val="32"/>
        </w:rPr>
        <w:t>如下决定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641445" w:rsidRDefault="00641445" w:rsidP="000C138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41445">
        <w:rPr>
          <w:rFonts w:ascii="仿宋_GB2312" w:eastAsia="仿宋_GB2312" w:hint="eastAsia"/>
          <w:sz w:val="32"/>
          <w:szCs w:val="32"/>
        </w:rPr>
        <w:t>给</w:t>
      </w:r>
      <w:proofErr w:type="gramStart"/>
      <w:r w:rsidRPr="00641445">
        <w:rPr>
          <w:rFonts w:ascii="仿宋_GB2312" w:eastAsia="仿宋_GB2312" w:hint="eastAsia"/>
          <w:sz w:val="32"/>
          <w:szCs w:val="32"/>
        </w:rPr>
        <w:t>子党琳山律师</w:t>
      </w:r>
      <w:proofErr w:type="gramEnd"/>
      <w:r w:rsidRPr="00641445">
        <w:rPr>
          <w:rFonts w:ascii="仿宋_GB2312" w:eastAsia="仿宋_GB2312" w:hint="eastAsia"/>
          <w:sz w:val="32"/>
          <w:szCs w:val="32"/>
        </w:rPr>
        <w:t>停止执业六个月行政处罚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641445" w:rsidRDefault="00641445" w:rsidP="000C138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641445">
        <w:rPr>
          <w:rFonts w:ascii="仿宋_GB2312" w:eastAsia="仿宋_GB2312" w:hint="eastAsia"/>
          <w:sz w:val="32"/>
          <w:szCs w:val="32"/>
        </w:rPr>
        <w:t>本决定自送达之日起生效,当事人如不服本处罚决定,可以自收到本决定书之日起60日内向广东省司法</w:t>
      </w:r>
      <w:proofErr w:type="gramStart"/>
      <w:r w:rsidRPr="00641445">
        <w:rPr>
          <w:rFonts w:ascii="仿宋_GB2312" w:eastAsia="仿宋_GB2312" w:hint="eastAsia"/>
          <w:sz w:val="32"/>
          <w:szCs w:val="32"/>
        </w:rPr>
        <w:t>厅或者</w:t>
      </w:r>
      <w:proofErr w:type="gramEnd"/>
      <w:r w:rsidRPr="00641445">
        <w:rPr>
          <w:rFonts w:ascii="仿宋_GB2312" w:eastAsia="仿宋_GB2312" w:hint="eastAsia"/>
          <w:sz w:val="32"/>
          <w:szCs w:val="32"/>
        </w:rPr>
        <w:t>广州市人民政府</w:t>
      </w:r>
      <w:r w:rsidR="007C0239">
        <w:rPr>
          <w:rFonts w:ascii="仿宋_GB2312" w:eastAsia="仿宋_GB2312" w:hint="eastAsia"/>
          <w:sz w:val="32"/>
          <w:szCs w:val="32"/>
        </w:rPr>
        <w:t>申请</w:t>
      </w:r>
      <w:r w:rsidRPr="00641445">
        <w:rPr>
          <w:rFonts w:ascii="仿宋_GB2312" w:eastAsia="仿宋_GB2312" w:hint="eastAsia"/>
          <w:sz w:val="32"/>
          <w:szCs w:val="32"/>
        </w:rPr>
        <w:t>复议,也可以在6个月内直接向广州铁路运输第一法院提起行政诉讼。</w:t>
      </w:r>
    </w:p>
    <w:p w:rsidR="00641445" w:rsidRDefault="007C0239" w:rsidP="000C138A">
      <w:pPr>
        <w:spacing w:line="56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7C0239" w:rsidRPr="007C0239" w:rsidRDefault="007C0239" w:rsidP="000C138A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       广州司法局</w:t>
      </w:r>
    </w:p>
    <w:p w:rsidR="00641445" w:rsidRPr="00641445" w:rsidRDefault="00641445" w:rsidP="000C138A">
      <w:pPr>
        <w:spacing w:line="560" w:lineRule="exact"/>
        <w:ind w:firstLineChars="2100" w:firstLine="67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 w:rsidRPr="00641445">
        <w:rPr>
          <w:rFonts w:ascii="仿宋_GB2312" w:eastAsia="仿宋_GB2312" w:hint="eastAsia"/>
          <w:sz w:val="32"/>
          <w:szCs w:val="32"/>
        </w:rPr>
        <w:t>8年2月</w:t>
      </w:r>
      <w:r>
        <w:rPr>
          <w:rFonts w:ascii="仿宋_GB2312" w:eastAsia="仿宋_GB2312" w:hint="eastAsia"/>
          <w:sz w:val="32"/>
          <w:szCs w:val="32"/>
        </w:rPr>
        <w:t>2日</w:t>
      </w:r>
    </w:p>
    <w:p w:rsidR="00952C92" w:rsidRPr="00641445" w:rsidRDefault="00952C92" w:rsidP="000C138A">
      <w:pPr>
        <w:spacing w:line="560" w:lineRule="exact"/>
        <w:rPr>
          <w:rFonts w:ascii="仿宋_GB2312" w:eastAsia="仿宋_GB2312"/>
          <w:sz w:val="32"/>
          <w:szCs w:val="32"/>
        </w:rPr>
      </w:pPr>
    </w:p>
    <w:sectPr w:rsidR="00952C92" w:rsidRPr="00641445" w:rsidSect="000C138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6D3" w:rsidRDefault="002B16D3" w:rsidP="00B21C5B">
      <w:r>
        <w:separator/>
      </w:r>
    </w:p>
  </w:endnote>
  <w:endnote w:type="continuationSeparator" w:id="0">
    <w:p w:rsidR="002B16D3" w:rsidRDefault="002B16D3" w:rsidP="00B21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6D3" w:rsidRDefault="002B16D3" w:rsidP="00B21C5B">
      <w:r>
        <w:separator/>
      </w:r>
    </w:p>
  </w:footnote>
  <w:footnote w:type="continuationSeparator" w:id="0">
    <w:p w:rsidR="002B16D3" w:rsidRDefault="002B16D3" w:rsidP="00B21C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38710"/>
    <w:multiLevelType w:val="singleLevel"/>
    <w:tmpl w:val="53B38710"/>
    <w:lvl w:ilvl="0">
      <w:start w:val="1"/>
      <w:numFmt w:val="decimal"/>
      <w:suff w:val="nothing"/>
      <w:lvlText w:val="%1、"/>
      <w:lvlJc w:val="left"/>
    </w:lvl>
  </w:abstractNum>
  <w:abstractNum w:abstractNumId="1">
    <w:nsid w:val="6C2D502E"/>
    <w:multiLevelType w:val="hybridMultilevel"/>
    <w:tmpl w:val="8034C6BC"/>
    <w:lvl w:ilvl="0" w:tplc="C37862CC">
      <w:start w:val="1"/>
      <w:numFmt w:val="decimal"/>
      <w:lvlText w:val="%1、"/>
      <w:lvlJc w:val="left"/>
      <w:pPr>
        <w:ind w:left="111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1C5B"/>
    <w:rsid w:val="0000194F"/>
    <w:rsid w:val="000457A4"/>
    <w:rsid w:val="00047311"/>
    <w:rsid w:val="00061B2D"/>
    <w:rsid w:val="00074B71"/>
    <w:rsid w:val="000C138A"/>
    <w:rsid w:val="000C186D"/>
    <w:rsid w:val="000C1FFF"/>
    <w:rsid w:val="00113C2C"/>
    <w:rsid w:val="00125BAB"/>
    <w:rsid w:val="00132F2D"/>
    <w:rsid w:val="001414A6"/>
    <w:rsid w:val="00156DEB"/>
    <w:rsid w:val="0017046E"/>
    <w:rsid w:val="00176878"/>
    <w:rsid w:val="001B2A4E"/>
    <w:rsid w:val="001C2634"/>
    <w:rsid w:val="001C382E"/>
    <w:rsid w:val="00235C15"/>
    <w:rsid w:val="00237499"/>
    <w:rsid w:val="00241E87"/>
    <w:rsid w:val="00246C54"/>
    <w:rsid w:val="002937D0"/>
    <w:rsid w:val="002A15A3"/>
    <w:rsid w:val="002B16D3"/>
    <w:rsid w:val="002B7884"/>
    <w:rsid w:val="002C1E3B"/>
    <w:rsid w:val="002C4274"/>
    <w:rsid w:val="002D62C3"/>
    <w:rsid w:val="002D6608"/>
    <w:rsid w:val="002E478A"/>
    <w:rsid w:val="003353EF"/>
    <w:rsid w:val="003B1054"/>
    <w:rsid w:val="00417FE4"/>
    <w:rsid w:val="00455B54"/>
    <w:rsid w:val="00490A57"/>
    <w:rsid w:val="004A5FB5"/>
    <w:rsid w:val="004B7BC7"/>
    <w:rsid w:val="004C1ED0"/>
    <w:rsid w:val="004E38BD"/>
    <w:rsid w:val="004F1E2E"/>
    <w:rsid w:val="004F32BC"/>
    <w:rsid w:val="005078B7"/>
    <w:rsid w:val="00507C68"/>
    <w:rsid w:val="0052466F"/>
    <w:rsid w:val="0054449D"/>
    <w:rsid w:val="00585013"/>
    <w:rsid w:val="005B4876"/>
    <w:rsid w:val="005F46D9"/>
    <w:rsid w:val="006010D5"/>
    <w:rsid w:val="00613819"/>
    <w:rsid w:val="00641445"/>
    <w:rsid w:val="00642506"/>
    <w:rsid w:val="00694967"/>
    <w:rsid w:val="006C155E"/>
    <w:rsid w:val="006D12C7"/>
    <w:rsid w:val="006D583F"/>
    <w:rsid w:val="00742685"/>
    <w:rsid w:val="007659C9"/>
    <w:rsid w:val="007B4FE2"/>
    <w:rsid w:val="007C0239"/>
    <w:rsid w:val="007C27D3"/>
    <w:rsid w:val="007D341E"/>
    <w:rsid w:val="007E6E0F"/>
    <w:rsid w:val="007F0728"/>
    <w:rsid w:val="00852E39"/>
    <w:rsid w:val="008A2DB1"/>
    <w:rsid w:val="008B226E"/>
    <w:rsid w:val="009079CB"/>
    <w:rsid w:val="00952C92"/>
    <w:rsid w:val="009978A9"/>
    <w:rsid w:val="009F2F27"/>
    <w:rsid w:val="00A03F04"/>
    <w:rsid w:val="00A04779"/>
    <w:rsid w:val="00A25F3E"/>
    <w:rsid w:val="00A76247"/>
    <w:rsid w:val="00A928D5"/>
    <w:rsid w:val="00AF3183"/>
    <w:rsid w:val="00AF5300"/>
    <w:rsid w:val="00B00172"/>
    <w:rsid w:val="00B21C5B"/>
    <w:rsid w:val="00C26F31"/>
    <w:rsid w:val="00C302B9"/>
    <w:rsid w:val="00C33030"/>
    <w:rsid w:val="00C60DEC"/>
    <w:rsid w:val="00C66610"/>
    <w:rsid w:val="00CC1487"/>
    <w:rsid w:val="00CD0B0B"/>
    <w:rsid w:val="00CF1B7E"/>
    <w:rsid w:val="00D33CCA"/>
    <w:rsid w:val="00D74311"/>
    <w:rsid w:val="00DE53A3"/>
    <w:rsid w:val="00E246A8"/>
    <w:rsid w:val="00E30002"/>
    <w:rsid w:val="00E31A51"/>
    <w:rsid w:val="00E77CCD"/>
    <w:rsid w:val="00E865D0"/>
    <w:rsid w:val="00E91418"/>
    <w:rsid w:val="00EC36A4"/>
    <w:rsid w:val="00ED1DAB"/>
    <w:rsid w:val="00ED6812"/>
    <w:rsid w:val="00ED7F86"/>
    <w:rsid w:val="00F52DBD"/>
    <w:rsid w:val="00F73DDD"/>
    <w:rsid w:val="00FC3665"/>
    <w:rsid w:val="00FC7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9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1C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1C5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1C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1C5B"/>
    <w:rPr>
      <w:sz w:val="18"/>
      <w:szCs w:val="18"/>
    </w:rPr>
  </w:style>
  <w:style w:type="paragraph" w:styleId="a5">
    <w:name w:val="Normal Indent"/>
    <w:basedOn w:val="a"/>
    <w:rsid w:val="007659C9"/>
    <w:pPr>
      <w:adjustRightInd w:val="0"/>
      <w:spacing w:line="312" w:lineRule="atLeast"/>
      <w:ind w:firstLine="420"/>
      <w:textAlignment w:val="baseline"/>
    </w:pPr>
    <w:rPr>
      <w:kern w:val="0"/>
      <w:szCs w:val="20"/>
    </w:rPr>
  </w:style>
  <w:style w:type="table" w:styleId="a6">
    <w:name w:val="Table Grid"/>
    <w:basedOn w:val="a1"/>
    <w:uiPriority w:val="59"/>
    <w:rsid w:val="00C6661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Salutation"/>
    <w:basedOn w:val="a"/>
    <w:next w:val="a"/>
    <w:link w:val="Char1"/>
    <w:uiPriority w:val="99"/>
    <w:unhideWhenUsed/>
    <w:rsid w:val="00952C92"/>
    <w:rPr>
      <w:sz w:val="32"/>
      <w:szCs w:val="32"/>
    </w:rPr>
  </w:style>
  <w:style w:type="character" w:customStyle="1" w:styleId="Char1">
    <w:name w:val="称呼 Char"/>
    <w:basedOn w:val="a0"/>
    <w:link w:val="a7"/>
    <w:uiPriority w:val="99"/>
    <w:rsid w:val="00952C92"/>
    <w:rPr>
      <w:rFonts w:ascii="Times New Roman" w:eastAsia="宋体" w:hAnsi="Times New Roman" w:cs="Times New Roman"/>
      <w:sz w:val="32"/>
      <w:szCs w:val="32"/>
    </w:rPr>
  </w:style>
  <w:style w:type="paragraph" w:styleId="a8">
    <w:name w:val="Closing"/>
    <w:basedOn w:val="a"/>
    <w:link w:val="Char2"/>
    <w:uiPriority w:val="99"/>
    <w:unhideWhenUsed/>
    <w:rsid w:val="00952C92"/>
    <w:pPr>
      <w:ind w:leftChars="2100" w:left="100"/>
    </w:pPr>
    <w:rPr>
      <w:sz w:val="32"/>
      <w:szCs w:val="32"/>
    </w:rPr>
  </w:style>
  <w:style w:type="character" w:customStyle="1" w:styleId="Char2">
    <w:name w:val="结束语 Char"/>
    <w:basedOn w:val="a0"/>
    <w:link w:val="a8"/>
    <w:uiPriority w:val="99"/>
    <w:rsid w:val="00952C92"/>
    <w:rPr>
      <w:rFonts w:ascii="Times New Roman" w:eastAsia="宋体" w:hAnsi="Times New Roman" w:cs="Times New Roman"/>
      <w:sz w:val="32"/>
      <w:szCs w:val="32"/>
    </w:rPr>
  </w:style>
  <w:style w:type="paragraph" w:styleId="a9">
    <w:name w:val="List Paragraph"/>
    <w:basedOn w:val="a"/>
    <w:uiPriority w:val="34"/>
    <w:qFormat/>
    <w:rsid w:val="00EC36A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8D9A0-0296-47F4-8FF0-80E9AEEFD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毛兴涛 }</cp:lastModifiedBy>
  <cp:revision>4</cp:revision>
  <cp:lastPrinted>2017-09-11T01:33:00Z</cp:lastPrinted>
  <dcterms:created xsi:type="dcterms:W3CDTF">2018-04-27T03:18:00Z</dcterms:created>
  <dcterms:modified xsi:type="dcterms:W3CDTF">2018-04-27T08:14:00Z</dcterms:modified>
</cp:coreProperties>
</file>