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2EE4" w:rsidRPr="00BA4D62" w:rsidRDefault="00BA4D62" w:rsidP="00BA4D62">
      <w:pPr>
        <w:rPr>
          <w:rFonts w:asciiTheme="majorEastAsia" w:eastAsiaTheme="majorEastAsia" w:hAnsiTheme="majorEastAsia" w:cs="新宋体" w:hint="eastAsia"/>
          <w:sz w:val="32"/>
          <w:szCs w:val="32"/>
        </w:rPr>
      </w:pPr>
      <w:r w:rsidRPr="00BA4D62">
        <w:rPr>
          <w:rFonts w:asciiTheme="majorEastAsia" w:eastAsiaTheme="majorEastAsia" w:hAnsiTheme="majorEastAsia" w:cs="新宋体" w:hint="eastAsia"/>
          <w:sz w:val="32"/>
          <w:szCs w:val="32"/>
        </w:rPr>
        <w:t>2-2</w:t>
      </w:r>
    </w:p>
    <w:p w:rsidR="00CF2EE4" w:rsidRPr="00CF2EE4" w:rsidRDefault="00CF2EE4" w:rsidP="00CF2EE4">
      <w:pPr>
        <w:jc w:val="center"/>
        <w:rPr>
          <w:rFonts w:asciiTheme="majorEastAsia" w:eastAsiaTheme="majorEastAsia" w:hAnsiTheme="majorEastAsia" w:cs="新宋体"/>
          <w:sz w:val="44"/>
          <w:szCs w:val="44"/>
        </w:rPr>
      </w:pPr>
      <w:r w:rsidRPr="00CF2EE4">
        <w:rPr>
          <w:rFonts w:asciiTheme="majorEastAsia" w:eastAsiaTheme="majorEastAsia" w:hAnsiTheme="majorEastAsia" w:cs="新宋体"/>
          <w:sz w:val="44"/>
          <w:szCs w:val="44"/>
        </w:rPr>
        <w:t>北京市海淀区司法局</w:t>
      </w:r>
    </w:p>
    <w:p w:rsidR="00CF2EE4" w:rsidRDefault="00CF2EE4" w:rsidP="00CF2EE4">
      <w:pPr>
        <w:jc w:val="center"/>
        <w:rPr>
          <w:rFonts w:asciiTheme="majorEastAsia" w:eastAsiaTheme="majorEastAsia" w:hAnsiTheme="majorEastAsia" w:cs="新宋体" w:hint="eastAsia"/>
          <w:sz w:val="44"/>
          <w:szCs w:val="44"/>
        </w:rPr>
      </w:pPr>
      <w:r w:rsidRPr="00CF2EE4">
        <w:rPr>
          <w:rFonts w:asciiTheme="majorEastAsia" w:eastAsiaTheme="majorEastAsia" w:hAnsiTheme="majorEastAsia" w:cs="新宋体"/>
          <w:sz w:val="44"/>
          <w:szCs w:val="44"/>
        </w:rPr>
        <w:t>行</w:t>
      </w:r>
      <w:r>
        <w:rPr>
          <w:rFonts w:asciiTheme="majorEastAsia" w:eastAsiaTheme="majorEastAsia" w:hAnsiTheme="majorEastAsia" w:cs="新宋体" w:hint="eastAsia"/>
          <w:sz w:val="44"/>
          <w:szCs w:val="44"/>
        </w:rPr>
        <w:t xml:space="preserve"> </w:t>
      </w:r>
      <w:r w:rsidRPr="00CF2EE4">
        <w:rPr>
          <w:rFonts w:asciiTheme="majorEastAsia" w:eastAsiaTheme="majorEastAsia" w:hAnsiTheme="majorEastAsia" w:cs="新宋体"/>
          <w:sz w:val="44"/>
          <w:szCs w:val="44"/>
        </w:rPr>
        <w:t>政</w:t>
      </w:r>
      <w:r>
        <w:rPr>
          <w:rFonts w:asciiTheme="majorEastAsia" w:eastAsiaTheme="majorEastAsia" w:hAnsiTheme="majorEastAsia" w:cs="新宋体" w:hint="eastAsia"/>
          <w:sz w:val="44"/>
          <w:szCs w:val="44"/>
        </w:rPr>
        <w:t xml:space="preserve"> </w:t>
      </w:r>
      <w:r w:rsidRPr="00CF2EE4">
        <w:rPr>
          <w:rFonts w:asciiTheme="majorEastAsia" w:eastAsiaTheme="majorEastAsia" w:hAnsiTheme="majorEastAsia" w:cs="新宋体"/>
          <w:sz w:val="44"/>
          <w:szCs w:val="44"/>
        </w:rPr>
        <w:t>处</w:t>
      </w:r>
      <w:r>
        <w:rPr>
          <w:rFonts w:asciiTheme="majorEastAsia" w:eastAsiaTheme="majorEastAsia" w:hAnsiTheme="majorEastAsia" w:cs="新宋体" w:hint="eastAsia"/>
          <w:sz w:val="44"/>
          <w:szCs w:val="44"/>
        </w:rPr>
        <w:t xml:space="preserve"> </w:t>
      </w:r>
      <w:r w:rsidRPr="00CF2EE4">
        <w:rPr>
          <w:rFonts w:asciiTheme="majorEastAsia" w:eastAsiaTheme="majorEastAsia" w:hAnsiTheme="majorEastAsia" w:cs="新宋体"/>
          <w:sz w:val="44"/>
          <w:szCs w:val="44"/>
        </w:rPr>
        <w:t>罚</w:t>
      </w:r>
      <w:r>
        <w:rPr>
          <w:rFonts w:asciiTheme="majorEastAsia" w:eastAsiaTheme="majorEastAsia" w:hAnsiTheme="majorEastAsia" w:cs="新宋体" w:hint="eastAsia"/>
          <w:sz w:val="44"/>
          <w:szCs w:val="44"/>
        </w:rPr>
        <w:t xml:space="preserve"> </w:t>
      </w:r>
      <w:r w:rsidRPr="00CF2EE4">
        <w:rPr>
          <w:rFonts w:asciiTheme="majorEastAsia" w:eastAsiaTheme="majorEastAsia" w:hAnsiTheme="majorEastAsia" w:cs="新宋体"/>
          <w:sz w:val="44"/>
          <w:szCs w:val="44"/>
        </w:rPr>
        <w:t>决</w:t>
      </w:r>
      <w:r>
        <w:rPr>
          <w:rFonts w:asciiTheme="majorEastAsia" w:eastAsiaTheme="majorEastAsia" w:hAnsiTheme="majorEastAsia" w:cs="新宋体" w:hint="eastAsia"/>
          <w:sz w:val="44"/>
          <w:szCs w:val="44"/>
        </w:rPr>
        <w:t xml:space="preserve"> </w:t>
      </w:r>
      <w:r w:rsidRPr="00CF2EE4">
        <w:rPr>
          <w:rFonts w:asciiTheme="majorEastAsia" w:eastAsiaTheme="majorEastAsia" w:hAnsiTheme="majorEastAsia" w:cs="新宋体"/>
          <w:sz w:val="44"/>
          <w:szCs w:val="44"/>
        </w:rPr>
        <w:t>定</w:t>
      </w:r>
      <w:r>
        <w:rPr>
          <w:rFonts w:asciiTheme="majorEastAsia" w:eastAsiaTheme="majorEastAsia" w:hAnsiTheme="majorEastAsia" w:cs="新宋体" w:hint="eastAsia"/>
          <w:sz w:val="44"/>
          <w:szCs w:val="44"/>
        </w:rPr>
        <w:t xml:space="preserve"> </w:t>
      </w:r>
      <w:r w:rsidRPr="00CF2EE4">
        <w:rPr>
          <w:rFonts w:asciiTheme="majorEastAsia" w:eastAsiaTheme="majorEastAsia" w:hAnsiTheme="majorEastAsia" w:cs="新宋体"/>
          <w:sz w:val="44"/>
          <w:szCs w:val="44"/>
        </w:rPr>
        <w:t>书</w:t>
      </w:r>
    </w:p>
    <w:p w:rsidR="00CF2EE4" w:rsidRPr="00CF2EE4" w:rsidRDefault="00CF2EE4" w:rsidP="00CF2EE4">
      <w:pPr>
        <w:jc w:val="center"/>
        <w:rPr>
          <w:rFonts w:asciiTheme="majorEastAsia" w:eastAsiaTheme="majorEastAsia" w:hAnsiTheme="majorEastAsia" w:cs="新宋体"/>
          <w:sz w:val="44"/>
          <w:szCs w:val="44"/>
        </w:rPr>
      </w:pPr>
    </w:p>
    <w:p w:rsidR="00CF2EE4" w:rsidRPr="00CF2EE4" w:rsidRDefault="00CF2EE4" w:rsidP="00CF2EE4">
      <w:pPr>
        <w:jc w:val="right"/>
        <w:rPr>
          <w:rFonts w:ascii="楷体" w:eastAsia="楷体" w:hAnsi="楷体" w:cs="新宋体"/>
          <w:sz w:val="32"/>
          <w:szCs w:val="32"/>
        </w:rPr>
      </w:pPr>
      <w:r w:rsidRPr="00CF2EE4">
        <w:rPr>
          <w:rFonts w:ascii="楷体" w:eastAsia="楷体" w:hAnsi="楷体" w:cs="新宋体"/>
          <w:sz w:val="32"/>
          <w:szCs w:val="32"/>
        </w:rPr>
        <w:t>海</w:t>
      </w:r>
      <w:proofErr w:type="gramStart"/>
      <w:r w:rsidRPr="00CF2EE4">
        <w:rPr>
          <w:rFonts w:ascii="楷体" w:eastAsia="楷体" w:hAnsi="楷体" w:cs="新宋体"/>
          <w:sz w:val="32"/>
          <w:szCs w:val="32"/>
        </w:rPr>
        <w:t>司罚决字</w:t>
      </w:r>
      <w:proofErr w:type="gramEnd"/>
      <w:r w:rsidRPr="00CF2EE4">
        <w:rPr>
          <w:rFonts w:ascii="楷体" w:eastAsia="楷体" w:hAnsi="楷体" w:cs="新宋体"/>
          <w:sz w:val="32"/>
          <w:szCs w:val="32"/>
        </w:rPr>
        <w:t>(2017)第008号</w:t>
      </w:r>
    </w:p>
    <w:p w:rsidR="00CF2EE4" w:rsidRPr="00CF2EE4" w:rsidRDefault="00CF2EE4" w:rsidP="00CF2EE4">
      <w:pPr>
        <w:rPr>
          <w:rFonts w:ascii="仿宋_GB2312" w:eastAsia="仿宋_GB2312" w:hAnsi="新宋体" w:cs="新宋体" w:hint="eastAsia"/>
          <w:sz w:val="32"/>
          <w:szCs w:val="32"/>
        </w:rPr>
      </w:pPr>
      <w:r>
        <w:rPr>
          <w:rFonts w:ascii="仿宋_GB2312" w:eastAsia="仿宋_GB2312" w:hAnsi="新宋体" w:cs="新宋体" w:hint="eastAsia"/>
          <w:sz w:val="32"/>
          <w:szCs w:val="32"/>
        </w:rPr>
        <w:t xml:space="preserve">    </w:t>
      </w:r>
      <w:r w:rsidRPr="00CF2EE4">
        <w:rPr>
          <w:rFonts w:ascii="仿宋_GB2312" w:eastAsia="仿宋_GB2312" w:hAnsi="新宋体" w:cs="新宋体" w:hint="eastAsia"/>
          <w:sz w:val="32"/>
          <w:szCs w:val="32"/>
        </w:rPr>
        <w:t>当事人:北京市必</w:t>
      </w:r>
      <w:proofErr w:type="gramStart"/>
      <w:r w:rsidRPr="00CF2EE4">
        <w:rPr>
          <w:rFonts w:ascii="仿宋_GB2312" w:eastAsia="仿宋_GB2312" w:hAnsi="新宋体" w:cs="新宋体" w:hint="eastAsia"/>
          <w:sz w:val="32"/>
          <w:szCs w:val="32"/>
        </w:rPr>
        <w:t>浩得律师</w:t>
      </w:r>
      <w:proofErr w:type="gramEnd"/>
      <w:r w:rsidRPr="00CF2EE4">
        <w:rPr>
          <w:rFonts w:ascii="仿宋_GB2312" w:eastAsia="仿宋_GB2312" w:hAnsi="新宋体" w:cs="新宋体" w:hint="eastAsia"/>
          <w:sz w:val="32"/>
          <w:szCs w:val="32"/>
        </w:rPr>
        <w:t>事务所</w:t>
      </w:r>
    </w:p>
    <w:p w:rsidR="00CF2EE4" w:rsidRPr="00CF2EE4" w:rsidRDefault="00CF2EE4" w:rsidP="00CF2EE4">
      <w:pPr>
        <w:rPr>
          <w:rFonts w:ascii="仿宋_GB2312" w:eastAsia="仿宋_GB2312" w:hAnsi="新宋体" w:cs="新宋体" w:hint="eastAsia"/>
          <w:sz w:val="32"/>
          <w:szCs w:val="32"/>
        </w:rPr>
      </w:pPr>
      <w:r>
        <w:rPr>
          <w:rFonts w:ascii="仿宋_GB2312" w:eastAsia="仿宋_GB2312" w:hAnsi="新宋体" w:cs="新宋体" w:hint="eastAsia"/>
          <w:sz w:val="32"/>
          <w:szCs w:val="32"/>
        </w:rPr>
        <w:t xml:space="preserve">    </w:t>
      </w:r>
      <w:r w:rsidRPr="00CF2EE4">
        <w:rPr>
          <w:rFonts w:ascii="仿宋_GB2312" w:eastAsia="仿宋_GB2312" w:hAnsi="新宋体" w:cs="新宋体" w:hint="eastAsia"/>
          <w:sz w:val="32"/>
          <w:szCs w:val="32"/>
        </w:rPr>
        <w:t>负责人:王文欣</w:t>
      </w:r>
    </w:p>
    <w:p w:rsidR="00CF2EE4" w:rsidRPr="00CF2EE4" w:rsidRDefault="00CF2EE4" w:rsidP="00CF2EE4">
      <w:pPr>
        <w:rPr>
          <w:rFonts w:ascii="仿宋_GB2312" w:eastAsia="仿宋_GB2312" w:hAnsi="新宋体" w:cs="新宋体" w:hint="eastAsia"/>
          <w:sz w:val="32"/>
          <w:szCs w:val="32"/>
        </w:rPr>
      </w:pPr>
      <w:r>
        <w:rPr>
          <w:rFonts w:ascii="仿宋_GB2312" w:eastAsia="仿宋_GB2312" w:hAnsi="新宋体" w:cs="新宋体" w:hint="eastAsia"/>
          <w:sz w:val="32"/>
          <w:szCs w:val="32"/>
        </w:rPr>
        <w:t xml:space="preserve">    </w:t>
      </w:r>
      <w:r w:rsidRPr="00CF2EE4">
        <w:rPr>
          <w:rFonts w:ascii="仿宋_GB2312" w:eastAsia="仿宋_GB2312" w:hAnsi="新宋体" w:cs="新宋体" w:hint="eastAsia"/>
          <w:sz w:val="32"/>
          <w:szCs w:val="32"/>
        </w:rPr>
        <w:t>地</w:t>
      </w:r>
      <w:r>
        <w:rPr>
          <w:rFonts w:ascii="仿宋_GB2312" w:eastAsia="仿宋_GB2312" w:hAnsi="新宋体" w:cs="新宋体" w:hint="eastAsia"/>
          <w:sz w:val="32"/>
          <w:szCs w:val="32"/>
        </w:rPr>
        <w:t xml:space="preserve">  </w:t>
      </w:r>
      <w:r w:rsidRPr="00CF2EE4">
        <w:rPr>
          <w:rFonts w:ascii="仿宋_GB2312" w:eastAsia="仿宋_GB2312" w:hAnsi="新宋体" w:cs="新宋体" w:hint="eastAsia"/>
          <w:sz w:val="32"/>
          <w:szCs w:val="32"/>
        </w:rPr>
        <w:t>址:海淀区紫竹院路116号嘉豪国际中心C座907</w:t>
      </w:r>
    </w:p>
    <w:p w:rsidR="00CF2EE4" w:rsidRPr="00CF2EE4" w:rsidRDefault="00CF2EE4" w:rsidP="00CF2EE4">
      <w:pPr>
        <w:rPr>
          <w:rFonts w:ascii="仿宋_GB2312" w:eastAsia="仿宋_GB2312" w:hAnsi="新宋体" w:cs="新宋体" w:hint="eastAsia"/>
          <w:sz w:val="32"/>
          <w:szCs w:val="32"/>
        </w:rPr>
      </w:pPr>
      <w:r>
        <w:rPr>
          <w:rFonts w:ascii="仿宋_GB2312" w:eastAsia="仿宋_GB2312" w:hAnsi="新宋体" w:cs="新宋体" w:hint="eastAsia"/>
          <w:sz w:val="32"/>
          <w:szCs w:val="32"/>
        </w:rPr>
        <w:t xml:space="preserve">    </w:t>
      </w:r>
      <w:r w:rsidRPr="00CF2EE4">
        <w:rPr>
          <w:rFonts w:ascii="仿宋_GB2312" w:eastAsia="仿宋_GB2312" w:hAnsi="新宋体" w:cs="新宋体" w:hint="eastAsia"/>
          <w:sz w:val="32"/>
          <w:szCs w:val="32"/>
        </w:rPr>
        <w:t>经有关单位实名投诉,本机关调查核实,现查明北京市必</w:t>
      </w:r>
      <w:proofErr w:type="gramStart"/>
      <w:r w:rsidRPr="00CF2EE4">
        <w:rPr>
          <w:rFonts w:ascii="仿宋_GB2312" w:eastAsia="仿宋_GB2312" w:hAnsi="新宋体" w:cs="新宋体" w:hint="eastAsia"/>
          <w:sz w:val="32"/>
          <w:szCs w:val="32"/>
        </w:rPr>
        <w:t>浩得律师</w:t>
      </w:r>
      <w:proofErr w:type="gramEnd"/>
      <w:r w:rsidRPr="00CF2EE4">
        <w:rPr>
          <w:rFonts w:ascii="仿宋_GB2312" w:eastAsia="仿宋_GB2312" w:hAnsi="新宋体" w:cs="新宋体" w:hint="eastAsia"/>
          <w:sz w:val="32"/>
          <w:szCs w:val="32"/>
        </w:rPr>
        <w:t>事务所在2013年12月与呼和浩特市胜华腾科电</w:t>
      </w:r>
    </w:p>
    <w:p w:rsidR="00CF2EE4" w:rsidRPr="00CF2EE4" w:rsidRDefault="00CF2EE4" w:rsidP="00CF2EE4">
      <w:pPr>
        <w:rPr>
          <w:rFonts w:ascii="仿宋_GB2312" w:eastAsia="仿宋_GB2312" w:hAnsi="新宋体" w:cs="新宋体"/>
          <w:sz w:val="32"/>
          <w:szCs w:val="32"/>
        </w:rPr>
      </w:pPr>
      <w:proofErr w:type="gramStart"/>
      <w:r w:rsidRPr="00CF2EE4">
        <w:rPr>
          <w:rFonts w:ascii="仿宋_GB2312" w:eastAsia="仿宋_GB2312" w:hAnsi="新宋体" w:cs="新宋体" w:hint="eastAsia"/>
          <w:sz w:val="32"/>
          <w:szCs w:val="32"/>
        </w:rPr>
        <w:t>力设备</w:t>
      </w:r>
      <w:proofErr w:type="gramEnd"/>
      <w:r w:rsidRPr="00CF2EE4">
        <w:rPr>
          <w:rFonts w:ascii="仿宋_GB2312" w:eastAsia="仿宋_GB2312" w:hAnsi="新宋体" w:cs="新宋体" w:hint="eastAsia"/>
          <w:sz w:val="32"/>
          <w:szCs w:val="32"/>
        </w:rPr>
        <w:t>有限公司签订了《常年法律顾问合同》,2014年1月收取费用人民币伍万元,当天开具了收据,2016年8月30日,在苏州电器科学研究院股份有限公司向本机关和北京市律师协会提起投诉后,北京市必</w:t>
      </w:r>
      <w:proofErr w:type="gramStart"/>
      <w:r w:rsidRPr="00CF2EE4">
        <w:rPr>
          <w:rFonts w:ascii="仿宋_GB2312" w:eastAsia="仿宋_GB2312" w:hAnsi="新宋体" w:cs="新宋体" w:hint="eastAsia"/>
          <w:sz w:val="32"/>
          <w:szCs w:val="32"/>
        </w:rPr>
        <w:t>浩得律师</w:t>
      </w:r>
      <w:proofErr w:type="gramEnd"/>
      <w:r w:rsidRPr="00CF2EE4">
        <w:rPr>
          <w:rFonts w:ascii="仿宋_GB2312" w:eastAsia="仿宋_GB2312" w:hAnsi="新宋体" w:cs="新宋体" w:hint="eastAsia"/>
          <w:sz w:val="32"/>
          <w:szCs w:val="32"/>
        </w:rPr>
        <w:t>事务所开具了正式发票。另外,2014年1月至2017年3月张律师在该执业期间,未按照规定为张缴纳社会保险。</w:t>
      </w:r>
      <w:r w:rsidRPr="00CF2EE4">
        <w:rPr>
          <w:rFonts w:ascii="仿宋_GB2312" w:eastAsia="仿宋_GB2312" w:hAnsi="新宋体" w:cs="新宋体"/>
          <w:sz w:val="32"/>
          <w:szCs w:val="32"/>
        </w:rPr>
        <w:t>以上事实有苏州电器科学研究院股份有限公司提供的投诉书及投诉材料、北京市必</w:t>
      </w:r>
      <w:proofErr w:type="gramStart"/>
      <w:r w:rsidRPr="00CF2EE4">
        <w:rPr>
          <w:rFonts w:ascii="仿宋_GB2312" w:eastAsia="仿宋_GB2312" w:hAnsi="新宋体" w:cs="新宋体"/>
          <w:sz w:val="32"/>
          <w:szCs w:val="32"/>
        </w:rPr>
        <w:t>浩得律师</w:t>
      </w:r>
      <w:proofErr w:type="gramEnd"/>
      <w:r w:rsidRPr="00CF2EE4">
        <w:rPr>
          <w:rFonts w:ascii="仿宋_GB2312" w:eastAsia="仿宋_GB2312" w:hAnsi="新宋体" w:cs="新宋体"/>
          <w:sz w:val="32"/>
          <w:szCs w:val="32"/>
        </w:rPr>
        <w:t>事务所提供的《情况说明》及有关材料、张</w:t>
      </w:r>
      <w:r>
        <w:rPr>
          <w:rFonts w:ascii="仿宋_GB2312" w:eastAsia="仿宋_GB2312" w:hAnsi="新宋体" w:cs="新宋体" w:hint="eastAsia"/>
          <w:sz w:val="32"/>
          <w:szCs w:val="32"/>
        </w:rPr>
        <w:t>XX</w:t>
      </w:r>
      <w:r w:rsidRPr="00CF2EE4">
        <w:rPr>
          <w:rFonts w:ascii="仿宋_GB2312" w:eastAsia="仿宋_GB2312" w:hAnsi="新宋体" w:cs="新宋体"/>
          <w:sz w:val="32"/>
          <w:szCs w:val="32"/>
        </w:rPr>
        <w:t>询问笔录、王文欣询问笔录和本机关调取的有关证据材料为证。</w:t>
      </w:r>
    </w:p>
    <w:p w:rsidR="00CF2EE4" w:rsidRPr="00CF2EE4" w:rsidRDefault="00CF2EE4" w:rsidP="00CF2EE4">
      <w:pPr>
        <w:rPr>
          <w:rFonts w:ascii="仿宋_GB2312" w:eastAsia="仿宋_GB2312" w:hAnsi="新宋体" w:cs="新宋体"/>
          <w:sz w:val="32"/>
          <w:szCs w:val="32"/>
        </w:rPr>
      </w:pPr>
      <w:r>
        <w:rPr>
          <w:rFonts w:ascii="仿宋_GB2312" w:eastAsia="仿宋_GB2312" w:hAnsi="新宋体" w:cs="新宋体" w:hint="eastAsia"/>
          <w:sz w:val="32"/>
          <w:szCs w:val="32"/>
        </w:rPr>
        <w:t xml:space="preserve">    </w:t>
      </w:r>
      <w:r w:rsidRPr="00CF2EE4">
        <w:rPr>
          <w:rFonts w:ascii="仿宋_GB2312" w:eastAsia="仿宋_GB2312" w:hAnsi="新宋体" w:cs="新宋体"/>
          <w:sz w:val="32"/>
          <w:szCs w:val="32"/>
        </w:rPr>
        <w:t>本机关认为:</w:t>
      </w:r>
    </w:p>
    <w:p w:rsidR="00CF2EE4" w:rsidRPr="00CF2EE4" w:rsidRDefault="00CF2EE4" w:rsidP="00CF2EE4">
      <w:pPr>
        <w:rPr>
          <w:rFonts w:ascii="仿宋_GB2312" w:eastAsia="仿宋_GB2312" w:hAnsi="新宋体" w:cs="新宋体"/>
          <w:sz w:val="32"/>
          <w:szCs w:val="32"/>
        </w:rPr>
      </w:pPr>
      <w:r>
        <w:rPr>
          <w:rFonts w:ascii="仿宋_GB2312" w:eastAsia="仿宋_GB2312" w:hAnsi="新宋体" w:cs="新宋体" w:hint="eastAsia"/>
          <w:sz w:val="32"/>
          <w:szCs w:val="32"/>
        </w:rPr>
        <w:t xml:space="preserve">    一、</w:t>
      </w:r>
      <w:r w:rsidRPr="00CF2EE4">
        <w:rPr>
          <w:rFonts w:ascii="仿宋_GB2312" w:eastAsia="仿宋_GB2312" w:hAnsi="新宋体" w:cs="新宋体"/>
          <w:sz w:val="32"/>
          <w:szCs w:val="32"/>
        </w:rPr>
        <w:t>北京市必</w:t>
      </w:r>
      <w:proofErr w:type="gramStart"/>
      <w:r w:rsidRPr="00CF2EE4">
        <w:rPr>
          <w:rFonts w:ascii="仿宋_GB2312" w:eastAsia="仿宋_GB2312" w:hAnsi="新宋体" w:cs="新宋体"/>
          <w:sz w:val="32"/>
          <w:szCs w:val="32"/>
        </w:rPr>
        <w:t>浩得律师</w:t>
      </w:r>
      <w:proofErr w:type="gramEnd"/>
      <w:r w:rsidRPr="00CF2EE4">
        <w:rPr>
          <w:rFonts w:ascii="仿宋_GB2312" w:eastAsia="仿宋_GB2312" w:hAnsi="新宋体" w:cs="新宋体"/>
          <w:sz w:val="32"/>
          <w:szCs w:val="32"/>
        </w:rPr>
        <w:t>事务所在签订合同收取费用后,</w:t>
      </w:r>
    </w:p>
    <w:p w:rsidR="00CF2EE4" w:rsidRPr="00CF2EE4" w:rsidRDefault="00CF2EE4" w:rsidP="00CF2EE4">
      <w:pPr>
        <w:rPr>
          <w:rFonts w:ascii="仿宋_GB2312" w:eastAsia="仿宋_GB2312" w:hAnsi="新宋体" w:cs="新宋体"/>
          <w:sz w:val="32"/>
          <w:szCs w:val="32"/>
        </w:rPr>
      </w:pPr>
      <w:r w:rsidRPr="00CF2EE4">
        <w:rPr>
          <w:rFonts w:ascii="仿宋_GB2312" w:eastAsia="仿宋_GB2312" w:hAnsi="新宋体" w:cs="新宋体"/>
          <w:sz w:val="32"/>
          <w:szCs w:val="32"/>
        </w:rPr>
        <w:t>未及时开具正式发票的行为,违反了</w:t>
      </w:r>
      <w:proofErr w:type="gramStart"/>
      <w:r w:rsidRPr="00CF2EE4">
        <w:rPr>
          <w:rFonts w:ascii="仿宋_GB2312" w:eastAsia="仿宋_GB2312" w:hAnsi="新宋体" w:cs="新宋体"/>
          <w:sz w:val="32"/>
          <w:szCs w:val="32"/>
        </w:rPr>
        <w:t>《</w:t>
      </w:r>
      <w:proofErr w:type="gramEnd"/>
      <w:r w:rsidRPr="00CF2EE4">
        <w:rPr>
          <w:rFonts w:ascii="仿宋_GB2312" w:eastAsia="仿宋_GB2312" w:hAnsi="新宋体" w:cs="新宋体"/>
          <w:sz w:val="32"/>
          <w:szCs w:val="32"/>
        </w:rPr>
        <w:t>中华人民共和国律师</w:t>
      </w:r>
    </w:p>
    <w:p w:rsidR="00CF2EE4" w:rsidRPr="00CF2EE4" w:rsidRDefault="00CF2EE4" w:rsidP="00CF2EE4">
      <w:pPr>
        <w:rPr>
          <w:rFonts w:ascii="仿宋_GB2312" w:eastAsia="仿宋_GB2312" w:hAnsi="新宋体" w:cs="新宋体"/>
          <w:sz w:val="32"/>
          <w:szCs w:val="32"/>
        </w:rPr>
      </w:pPr>
      <w:r w:rsidRPr="00CF2EE4">
        <w:rPr>
          <w:rFonts w:ascii="仿宋_GB2312" w:eastAsia="仿宋_GB2312" w:hAnsi="新宋体" w:cs="新宋体"/>
          <w:sz w:val="32"/>
          <w:szCs w:val="32"/>
        </w:rPr>
        <w:lastRenderedPageBreak/>
        <w:t>法</w:t>
      </w:r>
      <w:proofErr w:type="gramStart"/>
      <w:r w:rsidRPr="00CF2EE4">
        <w:rPr>
          <w:rFonts w:ascii="仿宋_GB2312" w:eastAsia="仿宋_GB2312" w:hAnsi="新宋体" w:cs="新宋体"/>
          <w:sz w:val="32"/>
          <w:szCs w:val="32"/>
        </w:rPr>
        <w:t>》</w:t>
      </w:r>
      <w:proofErr w:type="gramEnd"/>
      <w:r w:rsidRPr="00CF2EE4">
        <w:rPr>
          <w:rFonts w:ascii="仿宋_GB2312" w:eastAsia="仿宋_GB2312" w:hAnsi="新宋体" w:cs="新宋体"/>
          <w:sz w:val="32"/>
          <w:szCs w:val="32"/>
        </w:rPr>
        <w:t>第二十五条和《律师和律师事务所违法行为处罚办法》第二十三条第一项的规定,依据《中华人民共和国律师法》第五十条第一款第一项、</w:t>
      </w:r>
      <w:proofErr w:type="gramStart"/>
      <w:r w:rsidRPr="00CF2EE4">
        <w:rPr>
          <w:rFonts w:ascii="仿宋_GB2312" w:eastAsia="仿宋_GB2312" w:hAnsi="新宋体" w:cs="新宋体"/>
          <w:sz w:val="32"/>
          <w:szCs w:val="32"/>
        </w:rPr>
        <w:t>《</w:t>
      </w:r>
      <w:proofErr w:type="gramEnd"/>
      <w:r w:rsidRPr="00CF2EE4">
        <w:rPr>
          <w:rFonts w:ascii="仿宋_GB2312" w:eastAsia="仿宋_GB2312" w:hAnsi="新宋体" w:cs="新宋体"/>
          <w:sz w:val="32"/>
          <w:szCs w:val="32"/>
        </w:rPr>
        <w:t>律师和律师事务所违法行为处罚</w:t>
      </w:r>
    </w:p>
    <w:p w:rsidR="00CF2EE4" w:rsidRPr="00CF2EE4" w:rsidRDefault="00CF2EE4" w:rsidP="00CF2EE4">
      <w:pPr>
        <w:rPr>
          <w:rFonts w:ascii="仿宋_GB2312" w:eastAsia="仿宋_GB2312" w:hAnsi="新宋体" w:cs="新宋体"/>
          <w:sz w:val="32"/>
          <w:szCs w:val="32"/>
        </w:rPr>
      </w:pPr>
      <w:r w:rsidRPr="00CF2EE4">
        <w:rPr>
          <w:rFonts w:ascii="仿宋_GB2312" w:eastAsia="仿宋_GB2312" w:hAnsi="新宋体" w:cs="新宋体"/>
          <w:sz w:val="32"/>
          <w:szCs w:val="32"/>
        </w:rPr>
        <w:t>办法</w:t>
      </w:r>
      <w:proofErr w:type="gramStart"/>
      <w:r w:rsidRPr="00CF2EE4">
        <w:rPr>
          <w:rFonts w:ascii="仿宋_GB2312" w:eastAsia="仿宋_GB2312" w:hAnsi="新宋体" w:cs="新宋体"/>
          <w:sz w:val="32"/>
          <w:szCs w:val="32"/>
        </w:rPr>
        <w:t>》</w:t>
      </w:r>
      <w:proofErr w:type="gramEnd"/>
      <w:r w:rsidRPr="00CF2EE4">
        <w:rPr>
          <w:rFonts w:ascii="仿宋_GB2312" w:eastAsia="仿宋_GB2312" w:hAnsi="新宋体" w:cs="新宋体"/>
          <w:sz w:val="32"/>
          <w:szCs w:val="32"/>
        </w:rPr>
        <w:t>第三十三条的规定本机关于2017年6月15日决定</w:t>
      </w:r>
    </w:p>
    <w:p w:rsidR="00CF2EE4" w:rsidRPr="00CF2EE4" w:rsidRDefault="00CF2EE4" w:rsidP="00CF2EE4">
      <w:pPr>
        <w:rPr>
          <w:rFonts w:ascii="仿宋_GB2312" w:eastAsia="仿宋_GB2312" w:hAnsi="新宋体" w:cs="新宋体"/>
          <w:sz w:val="32"/>
          <w:szCs w:val="32"/>
        </w:rPr>
      </w:pPr>
      <w:r w:rsidRPr="00CF2EE4">
        <w:rPr>
          <w:rFonts w:ascii="仿宋_GB2312" w:eastAsia="仿宋_GB2312" w:hAnsi="新宋体" w:cs="新宋体"/>
          <w:sz w:val="32"/>
          <w:szCs w:val="32"/>
        </w:rPr>
        <w:t>北京市必</w:t>
      </w:r>
      <w:proofErr w:type="gramStart"/>
      <w:r w:rsidRPr="00CF2EE4">
        <w:rPr>
          <w:rFonts w:ascii="仿宋_GB2312" w:eastAsia="仿宋_GB2312" w:hAnsi="新宋体" w:cs="新宋体"/>
          <w:sz w:val="32"/>
          <w:szCs w:val="32"/>
        </w:rPr>
        <w:t>浩得律师</w:t>
      </w:r>
      <w:proofErr w:type="gramEnd"/>
      <w:r w:rsidRPr="00CF2EE4">
        <w:rPr>
          <w:rFonts w:ascii="仿宋_GB2312" w:eastAsia="仿宋_GB2312" w:hAnsi="新宋体" w:cs="新宋体"/>
          <w:sz w:val="32"/>
          <w:szCs w:val="32"/>
        </w:rPr>
        <w:t>事务所处警告的行政处罚。</w:t>
      </w:r>
    </w:p>
    <w:p w:rsidR="00CF2EE4" w:rsidRPr="00CF2EE4" w:rsidRDefault="00CF2EE4" w:rsidP="00BA4D62">
      <w:pPr>
        <w:ind w:firstLineChars="200" w:firstLine="640"/>
        <w:rPr>
          <w:rFonts w:ascii="仿宋_GB2312" w:eastAsia="仿宋_GB2312" w:hint="eastAsia"/>
          <w:sz w:val="32"/>
          <w:szCs w:val="32"/>
        </w:rPr>
      </w:pPr>
      <w:r w:rsidRPr="00CF2EE4">
        <w:rPr>
          <w:rFonts w:ascii="仿宋_GB2312" w:eastAsia="仿宋_GB2312" w:hAnsi="新宋体" w:cs="新宋体" w:hint="eastAsia"/>
          <w:sz w:val="32"/>
          <w:szCs w:val="32"/>
        </w:rPr>
        <w:t>二、北京市必</w:t>
      </w:r>
      <w:proofErr w:type="gramStart"/>
      <w:r w:rsidRPr="00CF2EE4">
        <w:rPr>
          <w:rFonts w:ascii="仿宋_GB2312" w:eastAsia="仿宋_GB2312" w:hAnsi="新宋体" w:cs="新宋体" w:hint="eastAsia"/>
          <w:sz w:val="32"/>
          <w:szCs w:val="32"/>
        </w:rPr>
        <w:t>浩得律师</w:t>
      </w:r>
      <w:proofErr w:type="gramEnd"/>
      <w:r w:rsidRPr="00CF2EE4">
        <w:rPr>
          <w:rFonts w:ascii="仿宋_GB2312" w:eastAsia="仿宋_GB2312" w:hAnsi="新宋体" w:cs="新宋体" w:hint="eastAsia"/>
          <w:sz w:val="32"/>
          <w:szCs w:val="32"/>
        </w:rPr>
        <w:t>事务所在2015年与盛世万城酒业公司签订《常年法律顾问合同》时,指定非本所固定工作人员刘</w:t>
      </w:r>
      <w:r w:rsidR="00BA4D62">
        <w:rPr>
          <w:rFonts w:ascii="仿宋_GB2312" w:eastAsia="仿宋_GB2312" w:hAnsi="新宋体" w:cs="新宋体" w:hint="eastAsia"/>
          <w:sz w:val="32"/>
          <w:szCs w:val="32"/>
        </w:rPr>
        <w:t>XX</w:t>
      </w:r>
      <w:r w:rsidRPr="00CF2EE4">
        <w:rPr>
          <w:rFonts w:ascii="仿宋_GB2312" w:eastAsia="仿宋_GB2312" w:hAnsi="新宋体" w:cs="新宋体" w:hint="eastAsia"/>
          <w:sz w:val="32"/>
          <w:szCs w:val="32"/>
        </w:rPr>
        <w:t>作为该所联系人在合同上签字,虽必</w:t>
      </w:r>
      <w:proofErr w:type="gramStart"/>
      <w:r w:rsidRPr="00CF2EE4">
        <w:rPr>
          <w:rFonts w:ascii="仿宋_GB2312" w:eastAsia="仿宋_GB2312" w:hAnsi="新宋体" w:cs="新宋体" w:hint="eastAsia"/>
          <w:sz w:val="32"/>
          <w:szCs w:val="32"/>
        </w:rPr>
        <w:t>浩</w:t>
      </w:r>
      <w:proofErr w:type="gramEnd"/>
      <w:r w:rsidRPr="00CF2EE4">
        <w:rPr>
          <w:rFonts w:ascii="仿宋_GB2312" w:eastAsia="仿宋_GB2312" w:hAnsi="新宋体" w:cs="新宋体" w:hint="eastAsia"/>
          <w:sz w:val="32"/>
          <w:szCs w:val="32"/>
        </w:rPr>
        <w:t>得所已表明刘</w:t>
      </w:r>
      <w:r w:rsidR="00BA4D62">
        <w:rPr>
          <w:rFonts w:ascii="仿宋_GB2312" w:eastAsia="仿宋_GB2312" w:hAnsi="新宋体" w:cs="新宋体" w:hint="eastAsia"/>
          <w:sz w:val="32"/>
          <w:szCs w:val="32"/>
        </w:rPr>
        <w:t>XX</w:t>
      </w:r>
      <w:r w:rsidRPr="00CF2EE4">
        <w:rPr>
          <w:rFonts w:ascii="仿宋_GB2312" w:eastAsia="仿宋_GB2312" w:hAnsi="新宋体" w:cs="新宋体" w:hint="eastAsia"/>
          <w:sz w:val="32"/>
          <w:szCs w:val="32"/>
        </w:rPr>
        <w:t>非律师身份,刘</w:t>
      </w:r>
      <w:r w:rsidR="00BA4D62">
        <w:rPr>
          <w:rFonts w:ascii="仿宋_GB2312" w:eastAsia="仿宋_GB2312" w:hAnsi="新宋体" w:cs="新宋体" w:hint="eastAsia"/>
          <w:sz w:val="32"/>
          <w:szCs w:val="32"/>
        </w:rPr>
        <w:t>XX</w:t>
      </w:r>
      <w:r w:rsidRPr="00CF2EE4">
        <w:rPr>
          <w:rFonts w:ascii="仿宋_GB2312" w:eastAsia="仿宋_GB2312" w:hAnsi="新宋体" w:cs="新宋体" w:hint="eastAsia"/>
          <w:sz w:val="32"/>
          <w:szCs w:val="32"/>
        </w:rPr>
        <w:t>也不属于以律师名义从事法律服务业务,但必</w:t>
      </w:r>
      <w:proofErr w:type="gramStart"/>
      <w:r w:rsidRPr="00CF2EE4">
        <w:rPr>
          <w:rFonts w:ascii="仿宋_GB2312" w:eastAsia="仿宋_GB2312" w:hAnsi="新宋体" w:cs="新宋体" w:hint="eastAsia"/>
          <w:sz w:val="32"/>
          <w:szCs w:val="32"/>
        </w:rPr>
        <w:t>浩</w:t>
      </w:r>
      <w:proofErr w:type="gramEnd"/>
      <w:r w:rsidRPr="00CF2EE4">
        <w:rPr>
          <w:rFonts w:ascii="仿宋_GB2312" w:eastAsia="仿宋_GB2312" w:hAnsi="新宋体" w:cs="新宋体" w:hint="eastAsia"/>
          <w:sz w:val="32"/>
          <w:szCs w:val="32"/>
        </w:rPr>
        <w:t>得所的上述行为不符合《中华人民共和国律师法》</w:t>
      </w:r>
      <w:r w:rsidRPr="00CF2EE4">
        <w:rPr>
          <w:rFonts w:ascii="仿宋_GB2312" w:eastAsia="仿宋_GB2312" w:hint="eastAsia"/>
          <w:sz w:val="32"/>
          <w:szCs w:val="32"/>
        </w:rPr>
        <w:t>第二十三条的规定,属于内部管理存在问题。另北京市必</w:t>
      </w:r>
      <w:proofErr w:type="gramStart"/>
      <w:r w:rsidRPr="00CF2EE4">
        <w:rPr>
          <w:rFonts w:ascii="仿宋_GB2312" w:eastAsia="仿宋_GB2312" w:hint="eastAsia"/>
          <w:sz w:val="32"/>
          <w:szCs w:val="32"/>
        </w:rPr>
        <w:t>浩得律师</w:t>
      </w:r>
      <w:proofErr w:type="gramEnd"/>
      <w:r w:rsidRPr="00CF2EE4">
        <w:rPr>
          <w:rFonts w:ascii="仿宋_GB2312" w:eastAsia="仿宋_GB2312" w:hint="eastAsia"/>
          <w:sz w:val="32"/>
          <w:szCs w:val="32"/>
        </w:rPr>
        <w:t>事务所在该所张律师2014年1月至2017年3在该所执业期间,未按照规定为张律师缴纳社会保险,同样属于内部管理存在问题。但上述问题,未到达《中华人民共和国律师法》第五十条第一款第八项规定的“对本所律师疏于管理,造成严重后果的”应当给予行政处罚的情形。故本机关决定对北京市必</w:t>
      </w:r>
      <w:proofErr w:type="gramStart"/>
      <w:r w:rsidRPr="00CF2EE4">
        <w:rPr>
          <w:rFonts w:ascii="仿宋_GB2312" w:eastAsia="仿宋_GB2312" w:hint="eastAsia"/>
          <w:sz w:val="32"/>
          <w:szCs w:val="32"/>
        </w:rPr>
        <w:t>浩得律师</w:t>
      </w:r>
      <w:proofErr w:type="gramEnd"/>
      <w:r w:rsidRPr="00CF2EE4">
        <w:rPr>
          <w:rFonts w:ascii="仿宋_GB2312" w:eastAsia="仿宋_GB2312" w:hint="eastAsia"/>
          <w:sz w:val="32"/>
          <w:szCs w:val="32"/>
        </w:rPr>
        <w:t>事务所上述违法行为不予处罚。但对北京市必</w:t>
      </w:r>
      <w:proofErr w:type="gramStart"/>
      <w:r w:rsidRPr="00CF2EE4">
        <w:rPr>
          <w:rFonts w:ascii="仿宋_GB2312" w:eastAsia="仿宋_GB2312" w:hint="eastAsia"/>
          <w:sz w:val="32"/>
          <w:szCs w:val="32"/>
        </w:rPr>
        <w:t>浩得律师</w:t>
      </w:r>
      <w:proofErr w:type="gramEnd"/>
      <w:r w:rsidRPr="00CF2EE4">
        <w:rPr>
          <w:rFonts w:ascii="仿宋_GB2312" w:eastAsia="仿宋_GB2312" w:hint="eastAsia"/>
          <w:sz w:val="32"/>
          <w:szCs w:val="32"/>
        </w:rPr>
        <w:t>事务所提出严肃批评,责令北京市必</w:t>
      </w:r>
      <w:proofErr w:type="gramStart"/>
      <w:r w:rsidRPr="00CF2EE4">
        <w:rPr>
          <w:rFonts w:ascii="仿宋_GB2312" w:eastAsia="仿宋_GB2312" w:hint="eastAsia"/>
          <w:sz w:val="32"/>
          <w:szCs w:val="32"/>
        </w:rPr>
        <w:t>浩得律师</w:t>
      </w:r>
      <w:proofErr w:type="gramEnd"/>
      <w:r w:rsidRPr="00CF2EE4">
        <w:rPr>
          <w:rFonts w:ascii="仿宋_GB2312" w:eastAsia="仿宋_GB2312" w:hint="eastAsia"/>
          <w:sz w:val="32"/>
          <w:szCs w:val="32"/>
        </w:rPr>
        <w:t>事务所限期整改,并在接到本决定书后30日内向本机关报送书面整改结果。</w:t>
      </w:r>
    </w:p>
    <w:p w:rsidR="00CF2EE4" w:rsidRDefault="00CF2EE4" w:rsidP="00BA4D62">
      <w:pPr>
        <w:pStyle w:val="Normal0"/>
        <w:ind w:firstLineChars="200" w:firstLine="640"/>
        <w:rPr>
          <w:rFonts w:ascii="仿宋_GB2312" w:eastAsia="仿宋_GB2312" w:hAnsi="新宋体" w:cs="新宋体" w:hint="eastAsia"/>
          <w:sz w:val="32"/>
          <w:szCs w:val="32"/>
        </w:rPr>
      </w:pPr>
      <w:r w:rsidRPr="00CF2EE4">
        <w:rPr>
          <w:rFonts w:ascii="仿宋_GB2312" w:eastAsia="仿宋_GB2312" w:hAnsi="新宋体" w:cs="新宋体" w:hint="eastAsia"/>
          <w:sz w:val="32"/>
          <w:szCs w:val="32"/>
        </w:rPr>
        <w:lastRenderedPageBreak/>
        <w:t>如不服本决定,可在接到本处罚将决定书之日起六十日</w:t>
      </w:r>
      <w:r w:rsidR="00BA4D62">
        <w:rPr>
          <w:rFonts w:ascii="仿宋_GB2312" w:eastAsia="仿宋_GB2312" w:hAnsi="新宋体" w:cs="新宋体" w:hint="eastAsia"/>
          <w:sz w:val="32"/>
          <w:szCs w:val="32"/>
        </w:rPr>
        <w:t>内向海淀区政府或北京市司法局申请行政复议，或在六个月内向北京市海淀区人民法院提起行政诉讼。</w:t>
      </w:r>
    </w:p>
    <w:p w:rsidR="00BA4D62" w:rsidRDefault="00BA4D62" w:rsidP="00BA4D62">
      <w:pPr>
        <w:pStyle w:val="Normal0"/>
        <w:ind w:firstLineChars="200" w:firstLine="640"/>
        <w:rPr>
          <w:rFonts w:ascii="仿宋_GB2312" w:eastAsia="仿宋_GB2312" w:hAnsi="新宋体" w:cs="新宋体" w:hint="eastAsia"/>
          <w:sz w:val="32"/>
          <w:szCs w:val="32"/>
        </w:rPr>
      </w:pPr>
    </w:p>
    <w:p w:rsidR="00BA4D62" w:rsidRDefault="00BA4D62" w:rsidP="00BA4D62">
      <w:pPr>
        <w:pStyle w:val="Normal0"/>
        <w:ind w:firstLineChars="200" w:firstLine="640"/>
        <w:rPr>
          <w:rFonts w:ascii="仿宋_GB2312" w:eastAsia="仿宋_GB2312" w:hAnsi="新宋体" w:cs="新宋体" w:hint="eastAsia"/>
          <w:sz w:val="32"/>
          <w:szCs w:val="32"/>
        </w:rPr>
      </w:pPr>
    </w:p>
    <w:p w:rsidR="00BA4D62" w:rsidRDefault="00BA4D62" w:rsidP="00BA4D62">
      <w:pPr>
        <w:pStyle w:val="Normal0"/>
        <w:ind w:firstLineChars="200" w:firstLine="640"/>
        <w:rPr>
          <w:rFonts w:ascii="仿宋_GB2312" w:eastAsia="仿宋_GB2312" w:hAnsi="新宋体" w:cs="新宋体" w:hint="eastAsia"/>
          <w:sz w:val="32"/>
          <w:szCs w:val="32"/>
        </w:rPr>
      </w:pPr>
      <w:r>
        <w:rPr>
          <w:rFonts w:ascii="仿宋_GB2312" w:eastAsia="仿宋_GB2312" w:hAnsi="新宋体" w:cs="新宋体" w:hint="eastAsia"/>
          <w:sz w:val="32"/>
          <w:szCs w:val="32"/>
        </w:rPr>
        <w:t xml:space="preserve">                            北京市海淀区司法局</w:t>
      </w:r>
    </w:p>
    <w:p w:rsidR="00BA4D62" w:rsidRPr="00BA4D62" w:rsidRDefault="00BA4D62" w:rsidP="00BA4D62">
      <w:pPr>
        <w:pStyle w:val="Normal0"/>
        <w:ind w:firstLineChars="200" w:firstLine="640"/>
        <w:rPr>
          <w:rFonts w:ascii="仿宋_GB2312" w:eastAsia="仿宋_GB2312" w:hAnsi="新宋体" w:cs="新宋体" w:hint="eastAsia"/>
          <w:sz w:val="32"/>
          <w:szCs w:val="32"/>
        </w:rPr>
      </w:pPr>
      <w:r>
        <w:rPr>
          <w:rFonts w:ascii="仿宋_GB2312" w:eastAsia="仿宋_GB2312" w:hAnsi="新宋体" w:cs="新宋体" w:hint="eastAsia"/>
          <w:sz w:val="32"/>
          <w:szCs w:val="32"/>
        </w:rPr>
        <w:t xml:space="preserve">                             2017年6月15日</w:t>
      </w:r>
    </w:p>
    <w:p w:rsidR="00AB39E4" w:rsidRPr="00CF2EE4" w:rsidRDefault="00AB39E4"/>
    <w:sectPr w:rsidR="00AB39E4" w:rsidRPr="00CF2EE4" w:rsidSect="00AB39E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7E2D" w:rsidRDefault="00BE7E2D" w:rsidP="00CF2EE4">
      <w:r>
        <w:separator/>
      </w:r>
    </w:p>
  </w:endnote>
  <w:endnote w:type="continuationSeparator" w:id="0">
    <w:p w:rsidR="00BE7E2D" w:rsidRDefault="00BE7E2D" w:rsidP="00CF2EE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7E2D" w:rsidRDefault="00BE7E2D" w:rsidP="00CF2EE4">
      <w:r>
        <w:separator/>
      </w:r>
    </w:p>
  </w:footnote>
  <w:footnote w:type="continuationSeparator" w:id="0">
    <w:p w:rsidR="00BE7E2D" w:rsidRDefault="00BE7E2D" w:rsidP="00CF2EE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F2EE4"/>
    <w:rsid w:val="000A336B"/>
    <w:rsid w:val="000F35B0"/>
    <w:rsid w:val="00150173"/>
    <w:rsid w:val="00191A6D"/>
    <w:rsid w:val="0024600E"/>
    <w:rsid w:val="002C1959"/>
    <w:rsid w:val="00517ADD"/>
    <w:rsid w:val="005A36D8"/>
    <w:rsid w:val="006019D0"/>
    <w:rsid w:val="00670E74"/>
    <w:rsid w:val="006B577E"/>
    <w:rsid w:val="0073014D"/>
    <w:rsid w:val="007716D3"/>
    <w:rsid w:val="007E51AD"/>
    <w:rsid w:val="00800370"/>
    <w:rsid w:val="00816FA1"/>
    <w:rsid w:val="00833528"/>
    <w:rsid w:val="00846879"/>
    <w:rsid w:val="009A4E52"/>
    <w:rsid w:val="00AB39E4"/>
    <w:rsid w:val="00B24AE6"/>
    <w:rsid w:val="00BA4D62"/>
    <w:rsid w:val="00BE7E2D"/>
    <w:rsid w:val="00CE240A"/>
    <w:rsid w:val="00CF2EE4"/>
    <w:rsid w:val="00CF3F0B"/>
    <w:rsid w:val="00DB2941"/>
    <w:rsid w:val="00F123CE"/>
    <w:rsid w:val="00FA31D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2EE4"/>
    <w:rPr>
      <w:rFonts w:ascii="Times New Roman" w:hAnsi="Times New Roman" w:cs="Times New Roman"/>
      <w:kern w:val="0"/>
      <w:sz w:val="24"/>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F2E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F2EE4"/>
    <w:rPr>
      <w:sz w:val="18"/>
      <w:szCs w:val="18"/>
    </w:rPr>
  </w:style>
  <w:style w:type="paragraph" w:styleId="a4">
    <w:name w:val="footer"/>
    <w:basedOn w:val="a"/>
    <w:link w:val="Char0"/>
    <w:uiPriority w:val="99"/>
    <w:semiHidden/>
    <w:unhideWhenUsed/>
    <w:rsid w:val="00CF2EE4"/>
    <w:pPr>
      <w:tabs>
        <w:tab w:val="center" w:pos="4153"/>
        <w:tab w:val="right" w:pos="8306"/>
      </w:tabs>
      <w:snapToGrid w:val="0"/>
    </w:pPr>
    <w:rPr>
      <w:sz w:val="18"/>
      <w:szCs w:val="18"/>
    </w:rPr>
  </w:style>
  <w:style w:type="character" w:customStyle="1" w:styleId="Char0">
    <w:name w:val="页脚 Char"/>
    <w:basedOn w:val="a0"/>
    <w:link w:val="a4"/>
    <w:uiPriority w:val="99"/>
    <w:semiHidden/>
    <w:rsid w:val="00CF2EE4"/>
    <w:rPr>
      <w:sz w:val="18"/>
      <w:szCs w:val="18"/>
    </w:rPr>
  </w:style>
  <w:style w:type="paragraph" w:customStyle="1" w:styleId="Normal0">
    <w:name w:val="Normal_0"/>
    <w:qFormat/>
    <w:rsid w:val="00CF2EE4"/>
    <w:rPr>
      <w:rFonts w:ascii="Times New Roman" w:hAnsi="Times New Roman" w:cs="Times New Roman"/>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169</Words>
  <Characters>968</Characters>
  <Application>Microsoft Office Word</Application>
  <DocSecurity>0</DocSecurity>
  <Lines>8</Lines>
  <Paragraphs>2</Paragraphs>
  <ScaleCrop>false</ScaleCrop>
  <Company/>
  <LinksUpToDate>false</LinksUpToDate>
  <CharactersWithSpaces>1135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2018-04-27T02:01:00Z</dcterms:created>
  <dcterms:modified xsi:type="dcterms:W3CDTF">2018-04-27T02:17:00Z</dcterms:modified>
</cp:coreProperties>
</file>